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hint="eastAsia" w:ascii="宋体" w:hAnsi="宋体" w:eastAsia="宋体" w:cs="宋体"/>
          <w:b/>
          <w:kern w:val="0"/>
          <w:sz w:val="28"/>
          <w:szCs w:val="28"/>
          <w:lang w:eastAsia="zh-CN"/>
        </w:rPr>
      </w:pPr>
      <w:r>
        <w:rPr>
          <w:rFonts w:hint="eastAsia" w:ascii="宋体" w:hAnsi="宋体" w:cs="宋体"/>
          <w:b/>
          <w:kern w:val="0"/>
          <w:sz w:val="28"/>
          <w:szCs w:val="28"/>
        </w:rPr>
        <w:t>常州</w:t>
      </w:r>
      <w:r>
        <w:rPr>
          <w:rFonts w:hint="eastAsia" w:ascii="宋体" w:hAnsi="宋体" w:cs="宋体"/>
          <w:b/>
          <w:kern w:val="0"/>
          <w:sz w:val="28"/>
          <w:szCs w:val="28"/>
          <w:lang w:eastAsia="zh-CN"/>
        </w:rPr>
        <w:t>工业</w:t>
      </w:r>
      <w:r>
        <w:rPr>
          <w:rFonts w:hint="eastAsia" w:ascii="宋体" w:hAnsi="宋体" w:cs="宋体"/>
          <w:b/>
          <w:kern w:val="0"/>
          <w:sz w:val="28"/>
          <w:szCs w:val="28"/>
        </w:rPr>
        <w:t>职业技术学院物资采购询价</w:t>
      </w:r>
      <w:r>
        <w:rPr>
          <w:rFonts w:hint="eastAsia" w:ascii="宋体" w:hAnsi="宋体" w:cs="宋体"/>
          <w:b/>
          <w:kern w:val="0"/>
          <w:sz w:val="28"/>
          <w:szCs w:val="28"/>
          <w:lang w:eastAsia="zh-CN"/>
        </w:rPr>
        <w:t>文件</w:t>
      </w:r>
    </w:p>
    <w:p>
      <w:pPr>
        <w:spacing w:line="360" w:lineRule="auto"/>
        <w:jc w:val="center"/>
        <w:rPr>
          <w:b/>
          <w:sz w:val="24"/>
          <w:szCs w:val="24"/>
        </w:rPr>
      </w:pPr>
      <w:r>
        <w:rPr>
          <w:rFonts w:hint="eastAsia" w:ascii="楷体_GB2312"/>
          <w:b/>
          <w:bCs/>
          <w:sz w:val="24"/>
        </w:rPr>
        <w:t xml:space="preserve">                                       标书编号：</w:t>
      </w:r>
      <w:r>
        <w:rPr>
          <w:rFonts w:hint="eastAsia" w:ascii="宋体" w:hAnsi="宋体" w:eastAsia="宋体" w:cs="宋体"/>
          <w:b/>
          <w:bCs/>
          <w:color w:val="212121"/>
          <w:kern w:val="0"/>
          <w:sz w:val="24"/>
          <w:szCs w:val="24"/>
        </w:rPr>
        <w:t>CZ</w:t>
      </w:r>
      <w:r>
        <w:rPr>
          <w:rFonts w:hint="eastAsia" w:ascii="宋体" w:hAnsi="宋体" w:eastAsia="宋体" w:cs="宋体"/>
          <w:b/>
          <w:bCs/>
          <w:color w:val="212121"/>
          <w:kern w:val="0"/>
          <w:sz w:val="24"/>
          <w:szCs w:val="24"/>
          <w:lang w:val="en-US" w:eastAsia="zh-CN"/>
        </w:rPr>
        <w:t>G</w:t>
      </w:r>
      <w:r>
        <w:rPr>
          <w:rFonts w:hint="eastAsia" w:ascii="宋体" w:hAnsi="宋体" w:eastAsia="宋体" w:cs="宋体"/>
          <w:b/>
          <w:bCs/>
          <w:color w:val="212121"/>
          <w:kern w:val="0"/>
          <w:sz w:val="24"/>
          <w:szCs w:val="24"/>
        </w:rPr>
        <w:t>Y</w:t>
      </w:r>
      <w:r>
        <w:rPr>
          <w:rFonts w:hint="eastAsia" w:ascii="宋体" w:hAnsi="宋体" w:eastAsia="宋体" w:cs="宋体"/>
          <w:b/>
          <w:bCs/>
          <w:color w:val="212121"/>
          <w:kern w:val="0"/>
          <w:sz w:val="24"/>
          <w:szCs w:val="24"/>
          <w:lang w:val="en-US" w:eastAsia="zh-CN"/>
        </w:rPr>
        <w:t>X</w:t>
      </w:r>
      <w:r>
        <w:rPr>
          <w:rFonts w:hint="eastAsia" w:ascii="宋体" w:hAnsi="宋体" w:eastAsia="宋体" w:cs="宋体"/>
          <w:b/>
          <w:bCs/>
          <w:color w:val="212121"/>
          <w:kern w:val="0"/>
          <w:sz w:val="24"/>
          <w:szCs w:val="24"/>
        </w:rPr>
        <w:t>20</w:t>
      </w:r>
      <w:r>
        <w:rPr>
          <w:rFonts w:hint="eastAsia" w:ascii="宋体" w:hAnsi="宋体" w:eastAsia="宋体" w:cs="宋体"/>
          <w:b/>
          <w:bCs/>
          <w:color w:val="212121"/>
          <w:kern w:val="0"/>
          <w:sz w:val="24"/>
          <w:szCs w:val="24"/>
          <w:lang w:val="en-US" w:eastAsia="zh-CN"/>
        </w:rPr>
        <w:t>191113</w:t>
      </w:r>
      <w:r>
        <w:rPr>
          <w:rFonts w:hint="eastAsia" w:ascii="宋体" w:hAnsi="宋体" w:eastAsia="宋体" w:cs="宋体"/>
          <w:b/>
          <w:bCs/>
          <w:color w:val="212121"/>
          <w:kern w:val="0"/>
          <w:sz w:val="24"/>
          <w:szCs w:val="24"/>
        </w:rPr>
        <w:t>号</w:t>
      </w:r>
    </w:p>
    <w:p>
      <w:pPr>
        <w:pStyle w:val="4"/>
        <w:spacing w:line="360" w:lineRule="auto"/>
        <w:ind w:firstLine="480"/>
        <w:rPr>
          <w:sz w:val="24"/>
          <w:szCs w:val="24"/>
        </w:rPr>
      </w:pPr>
      <w:r>
        <w:rPr>
          <w:rFonts w:hint="eastAsia"/>
          <w:sz w:val="24"/>
          <w:szCs w:val="24"/>
        </w:rPr>
        <w:t>我院就</w:t>
      </w:r>
      <w:r>
        <w:rPr>
          <w:rFonts w:hint="eastAsia" w:hAnsi="宋体" w:cs="宋体"/>
          <w:color w:val="212121"/>
          <w:kern w:val="0"/>
          <w:sz w:val="24"/>
          <w:szCs w:val="24"/>
          <w:lang w:eastAsia="zh-CN"/>
        </w:rPr>
        <w:t>消防维保服务项目</w:t>
      </w:r>
      <w:r>
        <w:rPr>
          <w:rFonts w:hint="eastAsia"/>
          <w:sz w:val="24"/>
          <w:szCs w:val="24"/>
        </w:rPr>
        <w:t>进行询价采购，具体要求如下：（最高限价</w:t>
      </w:r>
      <w:r>
        <w:rPr>
          <w:rFonts w:hint="eastAsia" w:hAnsi="宋体" w:cs="宋体"/>
          <w:color w:val="212121"/>
          <w:kern w:val="0"/>
          <w:sz w:val="24"/>
          <w:szCs w:val="24"/>
          <w:lang w:val="en-US" w:eastAsia="zh-CN"/>
        </w:rPr>
        <w:t>51891.00元</w:t>
      </w:r>
      <w:r>
        <w:rPr>
          <w:rFonts w:hint="eastAsia"/>
          <w:sz w:val="24"/>
          <w:szCs w:val="24"/>
        </w:rPr>
        <w:t>）</w:t>
      </w:r>
    </w:p>
    <w:p>
      <w:pPr>
        <w:spacing w:line="300" w:lineRule="exac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一、项目概况</w:t>
      </w:r>
    </w:p>
    <w:p>
      <w:pPr>
        <w:spacing w:line="300" w:lineRule="exact"/>
        <w:ind w:left="87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项目名称：常州工业职业技术学院</w:t>
      </w:r>
      <w:r>
        <w:rPr>
          <w:rFonts w:hint="eastAsia" w:asciiTheme="minorEastAsia" w:hAnsiTheme="minorEastAsia" w:eastAsiaTheme="minorEastAsia" w:cstheme="minorEastAsia"/>
          <w:sz w:val="21"/>
          <w:szCs w:val="21"/>
          <w:lang w:eastAsia="zh-CN"/>
        </w:rPr>
        <w:t>消防维保服务项目</w:t>
      </w:r>
    </w:p>
    <w:p>
      <w:pPr>
        <w:spacing w:line="300" w:lineRule="exact"/>
        <w:ind w:left="87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实施地点：常州工业职业技术学院</w:t>
      </w:r>
    </w:p>
    <w:p>
      <w:pPr>
        <w:spacing w:line="300" w:lineRule="exact"/>
        <w:ind w:left="87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以下所称甲方即为常州工业职业技术学院</w:t>
      </w:r>
    </w:p>
    <w:p>
      <w:pPr>
        <w:spacing w:line="300" w:lineRule="exact"/>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b/>
          <w:sz w:val="21"/>
          <w:szCs w:val="21"/>
        </w:rPr>
        <w:t>二、项目内容及要求：</w:t>
      </w:r>
      <w:r>
        <w:rPr>
          <w:rFonts w:hint="eastAsia" w:asciiTheme="minorEastAsia" w:hAnsiTheme="minorEastAsia" w:eastAsiaTheme="minorEastAsia" w:cstheme="minorEastAsia"/>
          <w:kern w:val="2"/>
          <w:sz w:val="21"/>
          <w:szCs w:val="21"/>
        </w:rPr>
        <w:t>消防强弱电报警、控制系统和水系统（喷淋系统和消防栓系统）的维保、检测、修复（包括相应的的零星辅助工作）。实施单位需具有在有效期内的消防维保资质证书。</w:t>
      </w:r>
    </w:p>
    <w:p>
      <w:pPr>
        <w:spacing w:line="300" w:lineRule="exact"/>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b/>
          <w:kern w:val="2"/>
          <w:sz w:val="21"/>
          <w:szCs w:val="21"/>
        </w:rPr>
        <w:t>（</w:t>
      </w:r>
      <w:r>
        <w:rPr>
          <w:rFonts w:hint="eastAsia" w:asciiTheme="minorEastAsia" w:hAnsiTheme="minorEastAsia" w:eastAsiaTheme="minorEastAsia" w:cstheme="minorEastAsia"/>
          <w:kern w:val="2"/>
          <w:sz w:val="21"/>
          <w:szCs w:val="21"/>
        </w:rPr>
        <w:t>一）工程范围大致分布如下</w:t>
      </w:r>
      <w:r>
        <w:rPr>
          <w:rFonts w:hint="eastAsia" w:asciiTheme="minorEastAsia" w:hAnsiTheme="minorEastAsia" w:eastAsiaTheme="minorEastAsia" w:cstheme="minorEastAsia"/>
          <w:kern w:val="2"/>
          <w:sz w:val="21"/>
          <w:szCs w:val="21"/>
          <w:lang w:val="en-US" w:eastAsia="zh-CN"/>
        </w:rPr>
        <w:t>,招标完成后，中标单位要对所有建筑设施的数量进场核查，并按照相关分类详细记录：</w:t>
      </w:r>
    </w:p>
    <w:tbl>
      <w:tblPr>
        <w:tblStyle w:val="7"/>
        <w:tblW w:w="10005" w:type="dxa"/>
        <w:tblInd w:w="-6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0"/>
        <w:gridCol w:w="1425"/>
        <w:gridCol w:w="761"/>
        <w:gridCol w:w="939"/>
        <w:gridCol w:w="933"/>
        <w:gridCol w:w="939"/>
        <w:gridCol w:w="3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系统类型</w:t>
            </w:r>
          </w:p>
        </w:tc>
        <w:tc>
          <w:tcPr>
            <w:tcW w:w="1425"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项目</w:t>
            </w:r>
          </w:p>
        </w:tc>
        <w:tc>
          <w:tcPr>
            <w:tcW w:w="761"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单位</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频率 （次/年）</w:t>
            </w:r>
          </w:p>
        </w:tc>
        <w:tc>
          <w:tcPr>
            <w:tcW w:w="933"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维保年限</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设备数量</w:t>
            </w:r>
          </w:p>
        </w:tc>
        <w:tc>
          <w:tcPr>
            <w:tcW w:w="3778"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维护检测内容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restart"/>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火灾自动报警系统、供配电设施</w:t>
            </w:r>
          </w:p>
        </w:tc>
        <w:tc>
          <w:tcPr>
            <w:tcW w:w="1425"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消防报警主机</w:t>
            </w:r>
          </w:p>
        </w:tc>
        <w:tc>
          <w:tcPr>
            <w:tcW w:w="761"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台</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12</w:t>
            </w:r>
          </w:p>
        </w:tc>
        <w:tc>
          <w:tcPr>
            <w:tcW w:w="933"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3778"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备用电池测试、主机消音、复位和故障报警等各项功能测试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noWrap w:val="0"/>
            <w:vAlign w:val="center"/>
          </w:tcPr>
          <w:p>
            <w:pPr>
              <w:spacing w:line="300" w:lineRule="exact"/>
              <w:jc w:val="center"/>
              <w:rPr>
                <w:rFonts w:hint="eastAsia" w:asciiTheme="minorEastAsia" w:hAnsiTheme="minorEastAsia" w:eastAsiaTheme="minorEastAsia" w:cstheme="minorEastAsia"/>
                <w:kern w:val="2"/>
                <w:sz w:val="21"/>
                <w:szCs w:val="21"/>
              </w:rPr>
            </w:pPr>
          </w:p>
        </w:tc>
        <w:tc>
          <w:tcPr>
            <w:tcW w:w="1425"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联动控制柜</w:t>
            </w:r>
          </w:p>
        </w:tc>
        <w:tc>
          <w:tcPr>
            <w:tcW w:w="761"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台</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w:t>
            </w:r>
          </w:p>
        </w:tc>
        <w:tc>
          <w:tcPr>
            <w:tcW w:w="933"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3778" w:type="dxa"/>
            <w:noWrap w:val="0"/>
            <w:vAlign w:val="center"/>
          </w:tcPr>
          <w:p>
            <w:pPr>
              <w:spacing w:line="300" w:lineRule="exact"/>
              <w:jc w:val="center"/>
              <w:rPr>
                <w:rFonts w:hint="eastAsia" w:asciiTheme="minorEastAsia" w:hAnsiTheme="minorEastAsia" w:eastAsiaTheme="minorEastAsia" w:cstheme="minorEastAsia"/>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noWrap w:val="0"/>
            <w:vAlign w:val="center"/>
          </w:tcPr>
          <w:p>
            <w:pPr>
              <w:spacing w:line="300" w:lineRule="exact"/>
              <w:jc w:val="center"/>
              <w:rPr>
                <w:rFonts w:hint="eastAsia" w:asciiTheme="minorEastAsia" w:hAnsiTheme="minorEastAsia" w:eastAsiaTheme="minorEastAsia" w:cstheme="minorEastAsia"/>
                <w:kern w:val="2"/>
                <w:sz w:val="21"/>
                <w:szCs w:val="21"/>
              </w:rPr>
            </w:pPr>
          </w:p>
        </w:tc>
        <w:tc>
          <w:tcPr>
            <w:tcW w:w="1425"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感烟火灾探测器</w:t>
            </w:r>
          </w:p>
        </w:tc>
        <w:tc>
          <w:tcPr>
            <w:tcW w:w="761"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只</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933"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1151</w:t>
            </w:r>
          </w:p>
        </w:tc>
        <w:tc>
          <w:tcPr>
            <w:tcW w:w="3778"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用专用工具进行模拟响应试验，测试其报警功能和相关区域的联动功能，每月检测烟感总数的10%。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noWrap w:val="0"/>
            <w:vAlign w:val="center"/>
          </w:tcPr>
          <w:p>
            <w:pPr>
              <w:spacing w:line="300" w:lineRule="exact"/>
              <w:jc w:val="center"/>
              <w:rPr>
                <w:rFonts w:hint="eastAsia" w:asciiTheme="minorEastAsia" w:hAnsiTheme="minorEastAsia" w:eastAsiaTheme="minorEastAsia" w:cstheme="minorEastAsia"/>
                <w:kern w:val="2"/>
                <w:sz w:val="21"/>
                <w:szCs w:val="21"/>
              </w:rPr>
            </w:pPr>
          </w:p>
        </w:tc>
        <w:tc>
          <w:tcPr>
            <w:tcW w:w="1425"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感温火灾探测器</w:t>
            </w:r>
          </w:p>
        </w:tc>
        <w:tc>
          <w:tcPr>
            <w:tcW w:w="761"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只</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933"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332</w:t>
            </w:r>
          </w:p>
        </w:tc>
        <w:tc>
          <w:tcPr>
            <w:tcW w:w="3778"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用专用工具进行模拟响应试验，测试其报警功能和相关区域的联动功能，每月检测烟感总数的10%。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noWrap w:val="0"/>
            <w:vAlign w:val="center"/>
          </w:tcPr>
          <w:p>
            <w:pPr>
              <w:spacing w:line="300" w:lineRule="exact"/>
              <w:jc w:val="center"/>
              <w:rPr>
                <w:rFonts w:hint="eastAsia" w:asciiTheme="minorEastAsia" w:hAnsiTheme="minorEastAsia" w:eastAsiaTheme="minorEastAsia" w:cstheme="minorEastAsia"/>
                <w:kern w:val="2"/>
                <w:sz w:val="21"/>
                <w:szCs w:val="21"/>
              </w:rPr>
            </w:pPr>
          </w:p>
        </w:tc>
        <w:tc>
          <w:tcPr>
            <w:tcW w:w="1425"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声光报警器</w:t>
            </w:r>
          </w:p>
        </w:tc>
        <w:tc>
          <w:tcPr>
            <w:tcW w:w="761"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只</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w:t>
            </w:r>
          </w:p>
        </w:tc>
        <w:tc>
          <w:tcPr>
            <w:tcW w:w="933"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159</w:t>
            </w:r>
          </w:p>
        </w:tc>
        <w:tc>
          <w:tcPr>
            <w:tcW w:w="3778"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用专用工具进行模拟响应试验，测试其报警功能和相关区域的联动功能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noWrap w:val="0"/>
            <w:vAlign w:val="center"/>
          </w:tcPr>
          <w:p>
            <w:pPr>
              <w:spacing w:line="300" w:lineRule="exact"/>
              <w:jc w:val="center"/>
              <w:rPr>
                <w:rFonts w:hint="eastAsia" w:asciiTheme="minorEastAsia" w:hAnsiTheme="minorEastAsia" w:eastAsiaTheme="minorEastAsia" w:cstheme="minorEastAsia"/>
                <w:kern w:val="2"/>
                <w:sz w:val="21"/>
                <w:szCs w:val="21"/>
              </w:rPr>
            </w:pPr>
          </w:p>
        </w:tc>
        <w:tc>
          <w:tcPr>
            <w:tcW w:w="1425"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楼层显示器</w:t>
            </w:r>
          </w:p>
        </w:tc>
        <w:tc>
          <w:tcPr>
            <w:tcW w:w="761"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只</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12</w:t>
            </w:r>
          </w:p>
        </w:tc>
        <w:tc>
          <w:tcPr>
            <w:tcW w:w="933"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25</w:t>
            </w:r>
          </w:p>
        </w:tc>
        <w:tc>
          <w:tcPr>
            <w:tcW w:w="3778"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用专用工具进行模拟响应试验，测试其报警功能和相关区域的联动功能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noWrap w:val="0"/>
            <w:vAlign w:val="center"/>
          </w:tcPr>
          <w:p>
            <w:pPr>
              <w:spacing w:line="300" w:lineRule="exact"/>
              <w:jc w:val="center"/>
              <w:rPr>
                <w:rFonts w:hint="eastAsia" w:asciiTheme="minorEastAsia" w:hAnsiTheme="minorEastAsia" w:eastAsiaTheme="minorEastAsia" w:cstheme="minorEastAsia"/>
                <w:kern w:val="2"/>
                <w:sz w:val="21"/>
                <w:szCs w:val="21"/>
              </w:rPr>
            </w:pPr>
          </w:p>
        </w:tc>
        <w:tc>
          <w:tcPr>
            <w:tcW w:w="1425"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电源电阻测试</w:t>
            </w:r>
          </w:p>
        </w:tc>
        <w:tc>
          <w:tcPr>
            <w:tcW w:w="761"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项</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12</w:t>
            </w:r>
          </w:p>
        </w:tc>
        <w:tc>
          <w:tcPr>
            <w:tcW w:w="933"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3778"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检查回路电压及阻抗状况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noWrap w:val="0"/>
            <w:vAlign w:val="center"/>
          </w:tcPr>
          <w:p>
            <w:pPr>
              <w:spacing w:line="300" w:lineRule="exact"/>
              <w:jc w:val="center"/>
              <w:rPr>
                <w:rFonts w:hint="eastAsia" w:asciiTheme="minorEastAsia" w:hAnsiTheme="minorEastAsia" w:eastAsiaTheme="minorEastAsia" w:cstheme="minorEastAsia"/>
                <w:kern w:val="2"/>
                <w:sz w:val="21"/>
                <w:szCs w:val="21"/>
              </w:rPr>
            </w:pPr>
          </w:p>
        </w:tc>
        <w:tc>
          <w:tcPr>
            <w:tcW w:w="1425"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线路检查</w:t>
            </w:r>
          </w:p>
        </w:tc>
        <w:tc>
          <w:tcPr>
            <w:tcW w:w="761"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项</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4</w:t>
            </w:r>
          </w:p>
        </w:tc>
        <w:tc>
          <w:tcPr>
            <w:tcW w:w="933"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3778"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测试检查系统线路的绝缘状况及老化程度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noWrap w:val="0"/>
            <w:vAlign w:val="center"/>
          </w:tcPr>
          <w:p>
            <w:pPr>
              <w:spacing w:line="300" w:lineRule="exact"/>
              <w:jc w:val="center"/>
              <w:rPr>
                <w:rFonts w:hint="eastAsia" w:asciiTheme="minorEastAsia" w:hAnsiTheme="minorEastAsia" w:eastAsiaTheme="minorEastAsia" w:cstheme="minorEastAsia"/>
                <w:kern w:val="2"/>
                <w:sz w:val="21"/>
                <w:szCs w:val="21"/>
              </w:rPr>
            </w:pPr>
          </w:p>
        </w:tc>
        <w:tc>
          <w:tcPr>
            <w:tcW w:w="1425"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主备电源切换</w:t>
            </w:r>
          </w:p>
        </w:tc>
        <w:tc>
          <w:tcPr>
            <w:tcW w:w="761"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项</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4</w:t>
            </w:r>
          </w:p>
        </w:tc>
        <w:tc>
          <w:tcPr>
            <w:tcW w:w="933"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3778"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检查测试主备电源装置是否良好、主备电源切换是否正常。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noWrap w:val="0"/>
            <w:vAlign w:val="center"/>
          </w:tcPr>
          <w:p>
            <w:pPr>
              <w:spacing w:line="300" w:lineRule="exact"/>
              <w:jc w:val="center"/>
              <w:rPr>
                <w:rFonts w:hint="eastAsia" w:asciiTheme="minorEastAsia" w:hAnsiTheme="minorEastAsia" w:eastAsiaTheme="minorEastAsia" w:cstheme="minorEastAsia"/>
                <w:kern w:val="2"/>
                <w:sz w:val="21"/>
                <w:szCs w:val="21"/>
              </w:rPr>
            </w:pPr>
          </w:p>
        </w:tc>
        <w:tc>
          <w:tcPr>
            <w:tcW w:w="1425"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消防联动主机</w:t>
            </w:r>
          </w:p>
        </w:tc>
        <w:tc>
          <w:tcPr>
            <w:tcW w:w="761"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台</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12</w:t>
            </w:r>
          </w:p>
        </w:tc>
        <w:tc>
          <w:tcPr>
            <w:tcW w:w="933"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3778"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外观检查、系统自检、联动功能测试,检查联动报警功能及反馈信号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noWrap w:val="0"/>
            <w:vAlign w:val="center"/>
          </w:tcPr>
          <w:p>
            <w:pPr>
              <w:spacing w:line="300" w:lineRule="exact"/>
              <w:jc w:val="center"/>
              <w:rPr>
                <w:rFonts w:hint="eastAsia" w:asciiTheme="minorEastAsia" w:hAnsiTheme="minorEastAsia" w:eastAsiaTheme="minorEastAsia" w:cstheme="minorEastAsia"/>
                <w:kern w:val="2"/>
                <w:sz w:val="21"/>
                <w:szCs w:val="21"/>
              </w:rPr>
            </w:pPr>
          </w:p>
        </w:tc>
        <w:tc>
          <w:tcPr>
            <w:tcW w:w="1425"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备电测试</w:t>
            </w:r>
          </w:p>
        </w:tc>
        <w:tc>
          <w:tcPr>
            <w:tcW w:w="761"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项</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4</w:t>
            </w:r>
          </w:p>
        </w:tc>
        <w:tc>
          <w:tcPr>
            <w:tcW w:w="933"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3778"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备用电池测试放电及充电和投入使用时间是否正常。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restart"/>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消火栓系统、消防供水设施</w:t>
            </w:r>
          </w:p>
        </w:tc>
        <w:tc>
          <w:tcPr>
            <w:tcW w:w="1425"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室内消火栓箱</w:t>
            </w:r>
          </w:p>
        </w:tc>
        <w:tc>
          <w:tcPr>
            <w:tcW w:w="761"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只</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12</w:t>
            </w:r>
          </w:p>
        </w:tc>
        <w:tc>
          <w:tcPr>
            <w:tcW w:w="933"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681</w:t>
            </w:r>
          </w:p>
        </w:tc>
        <w:tc>
          <w:tcPr>
            <w:tcW w:w="3778"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检测消火栓箱的外观、通道和箱内配件是否齐全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noWrap w:val="0"/>
            <w:vAlign w:val="center"/>
          </w:tcPr>
          <w:p>
            <w:pPr>
              <w:spacing w:line="300" w:lineRule="exact"/>
              <w:jc w:val="center"/>
              <w:rPr>
                <w:rFonts w:hint="eastAsia" w:asciiTheme="minorEastAsia" w:hAnsiTheme="minorEastAsia" w:eastAsiaTheme="minorEastAsia" w:cstheme="minorEastAsia"/>
                <w:kern w:val="2"/>
                <w:sz w:val="21"/>
                <w:szCs w:val="21"/>
              </w:rPr>
            </w:pPr>
          </w:p>
        </w:tc>
        <w:tc>
          <w:tcPr>
            <w:tcW w:w="1425"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室内消火栓按钮启泵</w:t>
            </w:r>
          </w:p>
        </w:tc>
        <w:tc>
          <w:tcPr>
            <w:tcW w:w="761"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个</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933"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260</w:t>
            </w:r>
          </w:p>
        </w:tc>
        <w:tc>
          <w:tcPr>
            <w:tcW w:w="3778"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模拟按钮动作试验，测试消火栓按钮能否启动消火栓泵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noWrap w:val="0"/>
            <w:vAlign w:val="center"/>
          </w:tcPr>
          <w:p>
            <w:pPr>
              <w:spacing w:line="300" w:lineRule="exact"/>
              <w:jc w:val="center"/>
              <w:rPr>
                <w:rFonts w:hint="eastAsia" w:asciiTheme="minorEastAsia" w:hAnsiTheme="minorEastAsia" w:eastAsiaTheme="minorEastAsia" w:cstheme="minorEastAsia"/>
                <w:kern w:val="2"/>
                <w:sz w:val="21"/>
                <w:szCs w:val="21"/>
              </w:rPr>
            </w:pPr>
          </w:p>
        </w:tc>
        <w:tc>
          <w:tcPr>
            <w:tcW w:w="1425"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消防电泵</w:t>
            </w:r>
          </w:p>
        </w:tc>
        <w:tc>
          <w:tcPr>
            <w:tcW w:w="761"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台</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12</w:t>
            </w:r>
          </w:p>
        </w:tc>
        <w:tc>
          <w:tcPr>
            <w:tcW w:w="933"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w:t>
            </w:r>
          </w:p>
        </w:tc>
        <w:tc>
          <w:tcPr>
            <w:tcW w:w="3778"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现场手动、消防中心远程启动和模拟自动控制启动测试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noWrap w:val="0"/>
            <w:vAlign w:val="center"/>
          </w:tcPr>
          <w:p>
            <w:pPr>
              <w:spacing w:line="300" w:lineRule="exact"/>
              <w:jc w:val="center"/>
              <w:rPr>
                <w:rFonts w:hint="eastAsia" w:asciiTheme="minorEastAsia" w:hAnsiTheme="minorEastAsia" w:eastAsiaTheme="minorEastAsia" w:cstheme="minorEastAsia"/>
                <w:kern w:val="2"/>
                <w:sz w:val="21"/>
                <w:szCs w:val="21"/>
              </w:rPr>
            </w:pPr>
          </w:p>
        </w:tc>
        <w:tc>
          <w:tcPr>
            <w:tcW w:w="1425"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电泵控制柜</w:t>
            </w:r>
          </w:p>
        </w:tc>
        <w:tc>
          <w:tcPr>
            <w:tcW w:w="761"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台</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12</w:t>
            </w:r>
          </w:p>
        </w:tc>
        <w:tc>
          <w:tcPr>
            <w:tcW w:w="933"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3778"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检测供电和运行状态，手自动启泵测试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noWrap w:val="0"/>
            <w:vAlign w:val="center"/>
          </w:tcPr>
          <w:p>
            <w:pPr>
              <w:spacing w:line="300" w:lineRule="exact"/>
              <w:jc w:val="center"/>
              <w:rPr>
                <w:rFonts w:hint="eastAsia" w:asciiTheme="minorEastAsia" w:hAnsiTheme="minorEastAsia" w:eastAsiaTheme="minorEastAsia" w:cstheme="minorEastAsia"/>
                <w:kern w:val="2"/>
                <w:sz w:val="21"/>
                <w:szCs w:val="21"/>
              </w:rPr>
            </w:pPr>
          </w:p>
        </w:tc>
        <w:tc>
          <w:tcPr>
            <w:tcW w:w="1425"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消防稳压泵</w:t>
            </w:r>
          </w:p>
        </w:tc>
        <w:tc>
          <w:tcPr>
            <w:tcW w:w="761"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台</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12</w:t>
            </w:r>
          </w:p>
        </w:tc>
        <w:tc>
          <w:tcPr>
            <w:tcW w:w="933"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w:t>
            </w:r>
          </w:p>
        </w:tc>
        <w:tc>
          <w:tcPr>
            <w:tcW w:w="3778"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现场手动、放水模拟自动控制启动测试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noWrap w:val="0"/>
            <w:vAlign w:val="center"/>
          </w:tcPr>
          <w:p>
            <w:pPr>
              <w:spacing w:line="300" w:lineRule="exact"/>
              <w:jc w:val="center"/>
              <w:rPr>
                <w:rFonts w:hint="eastAsia" w:asciiTheme="minorEastAsia" w:hAnsiTheme="minorEastAsia" w:eastAsiaTheme="minorEastAsia" w:cstheme="minorEastAsia"/>
                <w:kern w:val="2"/>
                <w:sz w:val="21"/>
                <w:szCs w:val="21"/>
              </w:rPr>
            </w:pPr>
          </w:p>
        </w:tc>
        <w:tc>
          <w:tcPr>
            <w:tcW w:w="1425"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稳压泵控制柜</w:t>
            </w:r>
          </w:p>
        </w:tc>
        <w:tc>
          <w:tcPr>
            <w:tcW w:w="761"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台</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12</w:t>
            </w:r>
          </w:p>
        </w:tc>
        <w:tc>
          <w:tcPr>
            <w:tcW w:w="933"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3778"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检测供电和运行状态，手自动启泵测试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noWrap w:val="0"/>
            <w:vAlign w:val="center"/>
          </w:tcPr>
          <w:p>
            <w:pPr>
              <w:spacing w:line="300" w:lineRule="exact"/>
              <w:jc w:val="center"/>
              <w:rPr>
                <w:rFonts w:hint="eastAsia" w:asciiTheme="minorEastAsia" w:hAnsiTheme="minorEastAsia" w:eastAsiaTheme="minorEastAsia" w:cstheme="minorEastAsia"/>
                <w:kern w:val="2"/>
                <w:sz w:val="21"/>
                <w:szCs w:val="21"/>
              </w:rPr>
            </w:pPr>
          </w:p>
        </w:tc>
        <w:tc>
          <w:tcPr>
            <w:tcW w:w="1425"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消防系统阀门保养检查</w:t>
            </w:r>
          </w:p>
        </w:tc>
        <w:tc>
          <w:tcPr>
            <w:tcW w:w="761"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项</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4</w:t>
            </w:r>
          </w:p>
        </w:tc>
        <w:tc>
          <w:tcPr>
            <w:tcW w:w="933"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3778"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检查阀门开启状况，是否漏水，对腐蚀部位进行刷漆、加油等防腐处理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noWrap w:val="0"/>
            <w:vAlign w:val="center"/>
          </w:tcPr>
          <w:p>
            <w:pPr>
              <w:spacing w:line="300" w:lineRule="exact"/>
              <w:jc w:val="center"/>
              <w:rPr>
                <w:rFonts w:hint="eastAsia" w:asciiTheme="minorEastAsia" w:hAnsiTheme="minorEastAsia" w:eastAsiaTheme="minorEastAsia" w:cstheme="minorEastAsia"/>
                <w:kern w:val="2"/>
                <w:sz w:val="21"/>
                <w:szCs w:val="21"/>
              </w:rPr>
            </w:pPr>
          </w:p>
        </w:tc>
        <w:tc>
          <w:tcPr>
            <w:tcW w:w="1425"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管网检查、清污</w:t>
            </w:r>
          </w:p>
        </w:tc>
        <w:tc>
          <w:tcPr>
            <w:tcW w:w="761"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项</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w:t>
            </w:r>
          </w:p>
        </w:tc>
        <w:tc>
          <w:tcPr>
            <w:tcW w:w="933"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3778"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管网检查、清污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restart"/>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自动喷水灭火系统、消防供水设施</w:t>
            </w:r>
          </w:p>
        </w:tc>
        <w:tc>
          <w:tcPr>
            <w:tcW w:w="1425"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喷淋头</w:t>
            </w:r>
          </w:p>
        </w:tc>
        <w:tc>
          <w:tcPr>
            <w:tcW w:w="761"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只</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933"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5000</w:t>
            </w:r>
          </w:p>
        </w:tc>
        <w:tc>
          <w:tcPr>
            <w:tcW w:w="3778"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检查喷淋头的外观、是否有腐蚀漏水的现象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noWrap w:val="0"/>
            <w:vAlign w:val="center"/>
          </w:tcPr>
          <w:p>
            <w:pPr>
              <w:spacing w:line="300" w:lineRule="exact"/>
              <w:jc w:val="center"/>
              <w:rPr>
                <w:rFonts w:hint="eastAsia" w:asciiTheme="minorEastAsia" w:hAnsiTheme="minorEastAsia" w:eastAsiaTheme="minorEastAsia" w:cstheme="minorEastAsia"/>
                <w:kern w:val="2"/>
                <w:sz w:val="21"/>
                <w:szCs w:val="21"/>
              </w:rPr>
            </w:pPr>
          </w:p>
        </w:tc>
        <w:tc>
          <w:tcPr>
            <w:tcW w:w="1425"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湿式报警阀</w:t>
            </w:r>
          </w:p>
        </w:tc>
        <w:tc>
          <w:tcPr>
            <w:tcW w:w="761"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台</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4</w:t>
            </w:r>
          </w:p>
        </w:tc>
        <w:tc>
          <w:tcPr>
            <w:tcW w:w="933"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8</w:t>
            </w:r>
          </w:p>
        </w:tc>
        <w:tc>
          <w:tcPr>
            <w:tcW w:w="3778"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测试火警状态的动作情况和开启等功能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noWrap w:val="0"/>
            <w:vAlign w:val="center"/>
          </w:tcPr>
          <w:p>
            <w:pPr>
              <w:spacing w:line="300" w:lineRule="exact"/>
              <w:jc w:val="center"/>
              <w:rPr>
                <w:rFonts w:hint="eastAsia" w:asciiTheme="minorEastAsia" w:hAnsiTheme="minorEastAsia" w:eastAsiaTheme="minorEastAsia" w:cstheme="minorEastAsia"/>
                <w:kern w:val="2"/>
                <w:sz w:val="21"/>
                <w:szCs w:val="21"/>
              </w:rPr>
            </w:pPr>
          </w:p>
        </w:tc>
        <w:tc>
          <w:tcPr>
            <w:tcW w:w="1425"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压力开关</w:t>
            </w:r>
          </w:p>
        </w:tc>
        <w:tc>
          <w:tcPr>
            <w:tcW w:w="761"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只</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933"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8</w:t>
            </w:r>
          </w:p>
        </w:tc>
        <w:tc>
          <w:tcPr>
            <w:tcW w:w="3778"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检查压力开关的触电是否能够正常动作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noWrap w:val="0"/>
            <w:vAlign w:val="center"/>
          </w:tcPr>
          <w:p>
            <w:pPr>
              <w:spacing w:line="300" w:lineRule="exact"/>
              <w:jc w:val="center"/>
              <w:rPr>
                <w:rFonts w:hint="eastAsia" w:asciiTheme="minorEastAsia" w:hAnsiTheme="minorEastAsia" w:eastAsiaTheme="minorEastAsia" w:cstheme="minorEastAsia"/>
                <w:kern w:val="2"/>
                <w:sz w:val="21"/>
                <w:szCs w:val="21"/>
              </w:rPr>
            </w:pPr>
          </w:p>
        </w:tc>
        <w:tc>
          <w:tcPr>
            <w:tcW w:w="1425"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未端放水</w:t>
            </w:r>
          </w:p>
        </w:tc>
        <w:tc>
          <w:tcPr>
            <w:tcW w:w="761"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项</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933"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13</w:t>
            </w:r>
          </w:p>
        </w:tc>
        <w:tc>
          <w:tcPr>
            <w:tcW w:w="3778"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放水测试，检查湿式报警阀压力开关是否动作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noWrap w:val="0"/>
            <w:vAlign w:val="center"/>
          </w:tcPr>
          <w:p>
            <w:pPr>
              <w:spacing w:line="300" w:lineRule="exact"/>
              <w:jc w:val="center"/>
              <w:rPr>
                <w:rFonts w:hint="eastAsia" w:asciiTheme="minorEastAsia" w:hAnsiTheme="minorEastAsia" w:eastAsiaTheme="minorEastAsia" w:cstheme="minorEastAsia"/>
                <w:kern w:val="2"/>
                <w:sz w:val="21"/>
                <w:szCs w:val="21"/>
              </w:rPr>
            </w:pPr>
          </w:p>
        </w:tc>
        <w:tc>
          <w:tcPr>
            <w:tcW w:w="1425"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喷淋电泵</w:t>
            </w:r>
          </w:p>
        </w:tc>
        <w:tc>
          <w:tcPr>
            <w:tcW w:w="761"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台</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12</w:t>
            </w:r>
          </w:p>
        </w:tc>
        <w:tc>
          <w:tcPr>
            <w:tcW w:w="933"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w:t>
            </w:r>
          </w:p>
        </w:tc>
        <w:tc>
          <w:tcPr>
            <w:tcW w:w="3778"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现场手动、消防中心远程启动和模拟自动控制启动测试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noWrap w:val="0"/>
            <w:vAlign w:val="center"/>
          </w:tcPr>
          <w:p>
            <w:pPr>
              <w:spacing w:line="300" w:lineRule="exact"/>
              <w:jc w:val="center"/>
              <w:rPr>
                <w:rFonts w:hint="eastAsia" w:asciiTheme="minorEastAsia" w:hAnsiTheme="minorEastAsia" w:eastAsiaTheme="minorEastAsia" w:cstheme="minorEastAsia"/>
                <w:kern w:val="2"/>
                <w:sz w:val="21"/>
                <w:szCs w:val="21"/>
              </w:rPr>
            </w:pPr>
          </w:p>
        </w:tc>
        <w:tc>
          <w:tcPr>
            <w:tcW w:w="1425"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电泵控制柜</w:t>
            </w:r>
          </w:p>
        </w:tc>
        <w:tc>
          <w:tcPr>
            <w:tcW w:w="761"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台</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12</w:t>
            </w:r>
          </w:p>
        </w:tc>
        <w:tc>
          <w:tcPr>
            <w:tcW w:w="933"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3778"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检测供电和运行状态，手自动启泵测试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noWrap w:val="0"/>
            <w:vAlign w:val="center"/>
          </w:tcPr>
          <w:p>
            <w:pPr>
              <w:spacing w:line="300" w:lineRule="exact"/>
              <w:jc w:val="center"/>
              <w:rPr>
                <w:rFonts w:hint="eastAsia" w:asciiTheme="minorEastAsia" w:hAnsiTheme="minorEastAsia" w:eastAsiaTheme="minorEastAsia" w:cstheme="minorEastAsia"/>
                <w:kern w:val="2"/>
                <w:sz w:val="21"/>
                <w:szCs w:val="21"/>
              </w:rPr>
            </w:pPr>
          </w:p>
        </w:tc>
        <w:tc>
          <w:tcPr>
            <w:tcW w:w="1425"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喷淋稳压泵</w:t>
            </w:r>
          </w:p>
        </w:tc>
        <w:tc>
          <w:tcPr>
            <w:tcW w:w="761"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台</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12</w:t>
            </w:r>
          </w:p>
        </w:tc>
        <w:tc>
          <w:tcPr>
            <w:tcW w:w="933"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w:t>
            </w:r>
          </w:p>
        </w:tc>
        <w:tc>
          <w:tcPr>
            <w:tcW w:w="3778"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现场手动、放水模拟自动控制启动测试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noWrap w:val="0"/>
            <w:vAlign w:val="center"/>
          </w:tcPr>
          <w:p>
            <w:pPr>
              <w:spacing w:line="300" w:lineRule="exact"/>
              <w:jc w:val="center"/>
              <w:rPr>
                <w:rFonts w:hint="eastAsia" w:asciiTheme="minorEastAsia" w:hAnsiTheme="minorEastAsia" w:eastAsiaTheme="minorEastAsia" w:cstheme="minorEastAsia"/>
                <w:kern w:val="2"/>
                <w:sz w:val="21"/>
                <w:szCs w:val="21"/>
              </w:rPr>
            </w:pPr>
          </w:p>
        </w:tc>
        <w:tc>
          <w:tcPr>
            <w:tcW w:w="1425"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稳压泵控制柜</w:t>
            </w:r>
          </w:p>
        </w:tc>
        <w:tc>
          <w:tcPr>
            <w:tcW w:w="761"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台</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12</w:t>
            </w:r>
          </w:p>
        </w:tc>
        <w:tc>
          <w:tcPr>
            <w:tcW w:w="933"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3778"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检测供电和运行状态，手自动启泵测试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noWrap w:val="0"/>
            <w:vAlign w:val="center"/>
          </w:tcPr>
          <w:p>
            <w:pPr>
              <w:spacing w:line="300" w:lineRule="exact"/>
              <w:jc w:val="center"/>
              <w:rPr>
                <w:rFonts w:hint="eastAsia" w:asciiTheme="minorEastAsia" w:hAnsiTheme="minorEastAsia" w:eastAsiaTheme="minorEastAsia" w:cstheme="minorEastAsia"/>
                <w:kern w:val="2"/>
                <w:sz w:val="21"/>
                <w:szCs w:val="21"/>
              </w:rPr>
            </w:pPr>
          </w:p>
        </w:tc>
        <w:tc>
          <w:tcPr>
            <w:tcW w:w="1425"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喷淋系统阀门保养检查</w:t>
            </w:r>
          </w:p>
        </w:tc>
        <w:tc>
          <w:tcPr>
            <w:tcW w:w="761"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项</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4</w:t>
            </w:r>
          </w:p>
        </w:tc>
        <w:tc>
          <w:tcPr>
            <w:tcW w:w="933"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3778"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检查阀门开启状况，是否漏水，对腐蚀部位进行刷漆、加油灯防腐处理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noWrap w:val="0"/>
            <w:vAlign w:val="center"/>
          </w:tcPr>
          <w:p>
            <w:pPr>
              <w:spacing w:line="300" w:lineRule="exact"/>
              <w:jc w:val="center"/>
              <w:rPr>
                <w:rFonts w:hint="eastAsia" w:asciiTheme="minorEastAsia" w:hAnsiTheme="minorEastAsia" w:eastAsiaTheme="minorEastAsia" w:cstheme="minorEastAsia"/>
                <w:kern w:val="2"/>
                <w:sz w:val="21"/>
                <w:szCs w:val="21"/>
              </w:rPr>
            </w:pPr>
          </w:p>
        </w:tc>
        <w:tc>
          <w:tcPr>
            <w:tcW w:w="1425"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喷淋管网检查、清污</w:t>
            </w:r>
          </w:p>
        </w:tc>
        <w:tc>
          <w:tcPr>
            <w:tcW w:w="761"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只</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w:t>
            </w:r>
          </w:p>
        </w:tc>
        <w:tc>
          <w:tcPr>
            <w:tcW w:w="933"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3778"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管网检查、清污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restart"/>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应急疏散</w:t>
            </w:r>
          </w:p>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通讯、广播</w:t>
            </w:r>
          </w:p>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防排烟</w:t>
            </w:r>
          </w:p>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卷帘门</w:t>
            </w:r>
          </w:p>
        </w:tc>
        <w:tc>
          <w:tcPr>
            <w:tcW w:w="1425"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应急照明系统</w:t>
            </w:r>
          </w:p>
        </w:tc>
        <w:tc>
          <w:tcPr>
            <w:tcW w:w="761"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只</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12</w:t>
            </w:r>
          </w:p>
        </w:tc>
        <w:tc>
          <w:tcPr>
            <w:tcW w:w="933"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441</w:t>
            </w:r>
          </w:p>
        </w:tc>
        <w:tc>
          <w:tcPr>
            <w:tcW w:w="3778"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断电时、检查测试其亮度及使用时间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230" w:type="dxa"/>
            <w:vMerge w:val="continue"/>
            <w:noWrap w:val="0"/>
            <w:vAlign w:val="center"/>
          </w:tcPr>
          <w:p>
            <w:pPr>
              <w:spacing w:line="300" w:lineRule="exact"/>
              <w:jc w:val="center"/>
              <w:rPr>
                <w:rFonts w:hint="eastAsia" w:asciiTheme="minorEastAsia" w:hAnsiTheme="minorEastAsia" w:eastAsiaTheme="minorEastAsia" w:cstheme="minorEastAsia"/>
                <w:kern w:val="2"/>
                <w:sz w:val="21"/>
                <w:szCs w:val="21"/>
              </w:rPr>
            </w:pPr>
          </w:p>
        </w:tc>
        <w:tc>
          <w:tcPr>
            <w:tcW w:w="1425"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疏散指示系统</w:t>
            </w:r>
          </w:p>
          <w:p>
            <w:pPr>
              <w:spacing w:line="300" w:lineRule="exact"/>
              <w:jc w:val="center"/>
              <w:rPr>
                <w:rFonts w:hint="eastAsia" w:asciiTheme="minorEastAsia" w:hAnsiTheme="minorEastAsia" w:eastAsiaTheme="minorEastAsia" w:cstheme="minorEastAsia"/>
                <w:kern w:val="2"/>
                <w:sz w:val="21"/>
                <w:szCs w:val="21"/>
              </w:rPr>
            </w:pPr>
          </w:p>
        </w:tc>
        <w:tc>
          <w:tcPr>
            <w:tcW w:w="761"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只</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12</w:t>
            </w:r>
          </w:p>
        </w:tc>
        <w:tc>
          <w:tcPr>
            <w:tcW w:w="933"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1001</w:t>
            </w:r>
          </w:p>
        </w:tc>
        <w:tc>
          <w:tcPr>
            <w:tcW w:w="3778"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断电时、检查测试其亮度及使用时间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noWrap w:val="0"/>
            <w:vAlign w:val="center"/>
          </w:tcPr>
          <w:p>
            <w:pPr>
              <w:spacing w:line="300" w:lineRule="exact"/>
              <w:jc w:val="center"/>
              <w:rPr>
                <w:rFonts w:hint="eastAsia" w:asciiTheme="minorEastAsia" w:hAnsiTheme="minorEastAsia" w:eastAsiaTheme="minorEastAsia" w:cstheme="minorEastAsia"/>
                <w:kern w:val="2"/>
                <w:sz w:val="21"/>
                <w:szCs w:val="21"/>
              </w:rPr>
            </w:pPr>
          </w:p>
        </w:tc>
        <w:tc>
          <w:tcPr>
            <w:tcW w:w="1425"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消防广播主机</w:t>
            </w:r>
          </w:p>
        </w:tc>
        <w:tc>
          <w:tcPr>
            <w:tcW w:w="761"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台</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12</w:t>
            </w:r>
          </w:p>
        </w:tc>
        <w:tc>
          <w:tcPr>
            <w:tcW w:w="933"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3778"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检查电话主机电源、是否能正常工作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vMerge w:val="continue"/>
            <w:noWrap w:val="0"/>
            <w:vAlign w:val="center"/>
          </w:tcPr>
          <w:p>
            <w:pPr>
              <w:spacing w:line="300" w:lineRule="exact"/>
              <w:jc w:val="center"/>
              <w:rPr>
                <w:rFonts w:hint="eastAsia" w:asciiTheme="minorEastAsia" w:hAnsiTheme="minorEastAsia" w:eastAsiaTheme="minorEastAsia" w:cstheme="minorEastAsia"/>
                <w:kern w:val="2"/>
                <w:sz w:val="21"/>
                <w:szCs w:val="21"/>
              </w:rPr>
            </w:pPr>
          </w:p>
        </w:tc>
        <w:tc>
          <w:tcPr>
            <w:tcW w:w="1425"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广播喇叭</w:t>
            </w:r>
          </w:p>
        </w:tc>
        <w:tc>
          <w:tcPr>
            <w:tcW w:w="761"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项</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w:t>
            </w:r>
          </w:p>
        </w:tc>
        <w:tc>
          <w:tcPr>
            <w:tcW w:w="933"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102</w:t>
            </w:r>
          </w:p>
        </w:tc>
        <w:tc>
          <w:tcPr>
            <w:tcW w:w="3778"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测试总线电话，二线电话和消控中心是否能够正常通讯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noWrap w:val="0"/>
            <w:vAlign w:val="center"/>
          </w:tcPr>
          <w:p>
            <w:pPr>
              <w:spacing w:line="300" w:lineRule="exact"/>
              <w:jc w:val="center"/>
              <w:rPr>
                <w:rFonts w:hint="eastAsia" w:asciiTheme="minorEastAsia" w:hAnsiTheme="minorEastAsia" w:eastAsiaTheme="minorEastAsia" w:cstheme="minorEastAsia"/>
                <w:kern w:val="2"/>
                <w:sz w:val="21"/>
                <w:szCs w:val="21"/>
              </w:rPr>
            </w:pPr>
          </w:p>
        </w:tc>
        <w:tc>
          <w:tcPr>
            <w:tcW w:w="1425"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排烟风机</w:t>
            </w:r>
          </w:p>
        </w:tc>
        <w:tc>
          <w:tcPr>
            <w:tcW w:w="761"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台</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933"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26</w:t>
            </w:r>
          </w:p>
        </w:tc>
        <w:tc>
          <w:tcPr>
            <w:tcW w:w="3778"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现场手动、消防中心远程启动和模拟自动控制启动测试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0" w:type="dxa"/>
            <w:noWrap w:val="0"/>
            <w:vAlign w:val="center"/>
          </w:tcPr>
          <w:p>
            <w:pPr>
              <w:spacing w:line="300" w:lineRule="exact"/>
              <w:jc w:val="center"/>
              <w:rPr>
                <w:rFonts w:hint="eastAsia" w:asciiTheme="minorEastAsia" w:hAnsiTheme="minorEastAsia" w:eastAsiaTheme="minorEastAsia" w:cstheme="minorEastAsia"/>
                <w:kern w:val="2"/>
                <w:sz w:val="21"/>
                <w:szCs w:val="21"/>
              </w:rPr>
            </w:pPr>
          </w:p>
        </w:tc>
        <w:tc>
          <w:tcPr>
            <w:tcW w:w="1425"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防火卷帘门</w:t>
            </w:r>
          </w:p>
        </w:tc>
        <w:tc>
          <w:tcPr>
            <w:tcW w:w="761"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项</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933"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939"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105</w:t>
            </w:r>
          </w:p>
        </w:tc>
        <w:tc>
          <w:tcPr>
            <w:tcW w:w="3778" w:type="dxa"/>
            <w:noWrap w:val="0"/>
            <w:vAlign w:val="center"/>
          </w:tcPr>
          <w:p>
            <w:pPr>
              <w:spacing w:line="300" w:lineRule="exact"/>
              <w:jc w:val="center"/>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现场手动、消防中心远程启动和模拟自动控制启动测试</w:t>
            </w:r>
          </w:p>
        </w:tc>
      </w:tr>
    </w:tbl>
    <w:p>
      <w:pPr>
        <w:spacing w:line="300" w:lineRule="exact"/>
        <w:rPr>
          <w:rFonts w:hint="eastAsia" w:asciiTheme="minorEastAsia" w:hAnsiTheme="minorEastAsia" w:eastAsiaTheme="minorEastAsia" w:cstheme="minorEastAsia"/>
          <w:kern w:val="2"/>
          <w:sz w:val="21"/>
          <w:szCs w:val="21"/>
        </w:rPr>
      </w:pPr>
    </w:p>
    <w:p>
      <w:pPr>
        <w:spacing w:line="300" w:lineRule="exact"/>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（二）日常维保要求：</w:t>
      </w:r>
    </w:p>
    <w:p>
      <w:pPr>
        <w:spacing w:line="300" w:lineRule="exact"/>
        <w:ind w:firstLine="420" w:firstLineChars="200"/>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1、维护检测、保养</w:t>
      </w:r>
    </w:p>
    <w:p>
      <w:pPr>
        <w:spacing w:line="300" w:lineRule="exact"/>
        <w:ind w:firstLine="420" w:firstLineChars="200"/>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按照GA503—2004《建筑消防设施检测技术规程》要求，每月至少对维保范围内的所有消防系统进行一次全面维护检测和常规保养（来前需提前与校方联系），对故障原因进行排查与解决处理。24小时响应甲方报修电话，并向物业管理人员提供操作培训与技术咨询服务。为了使乙方全面掌握维保工作量，现对维保检测和常规保养主要工作内容作如下要求：</w:t>
      </w:r>
    </w:p>
    <w:p>
      <w:pPr>
        <w:spacing w:line="300" w:lineRule="exact"/>
        <w:ind w:left="482"/>
        <w:jc w:val="both"/>
        <w:rPr>
          <w:rFonts w:hint="eastAsia" w:asciiTheme="minorEastAsia" w:hAnsiTheme="minorEastAsia" w:eastAsiaTheme="minorEastAsia" w:cstheme="minorEastAsia"/>
          <w:b/>
          <w:color w:val="000000"/>
          <w:sz w:val="21"/>
          <w:szCs w:val="21"/>
        </w:rPr>
      </w:pPr>
    </w:p>
    <w:p>
      <w:pPr>
        <w:spacing w:line="300" w:lineRule="exact"/>
        <w:ind w:left="482"/>
        <w:jc w:val="both"/>
        <w:rPr>
          <w:rFonts w:hint="eastAsia" w:asciiTheme="minorEastAsia" w:hAnsiTheme="minorEastAsia" w:eastAsiaTheme="minorEastAsia" w:cstheme="minorEastAsia"/>
          <w:b/>
          <w:color w:val="000000"/>
          <w:sz w:val="21"/>
          <w:szCs w:val="21"/>
        </w:rPr>
      </w:pPr>
    </w:p>
    <w:p>
      <w:pPr>
        <w:spacing w:line="300" w:lineRule="exact"/>
        <w:ind w:left="482"/>
        <w:jc w:val="both"/>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（1）强弱电报警、控制系统：</w:t>
      </w:r>
    </w:p>
    <w:tbl>
      <w:tblPr>
        <w:tblStyle w:val="7"/>
        <w:tblW w:w="0" w:type="auto"/>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462"/>
        <w:gridCol w:w="3907"/>
        <w:gridCol w:w="5788"/>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4" w:hRule="atLeast"/>
          <w:tblCellSpacing w:w="0" w:type="dxa"/>
          <w:jc w:val="center"/>
        </w:trPr>
        <w:tc>
          <w:tcPr>
            <w:tcW w:w="1462" w:type="dxa"/>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维保项目</w:t>
            </w:r>
          </w:p>
        </w:tc>
        <w:tc>
          <w:tcPr>
            <w:tcW w:w="3907" w:type="dxa"/>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维保内容</w:t>
            </w:r>
          </w:p>
        </w:tc>
        <w:tc>
          <w:tcPr>
            <w:tcW w:w="5788" w:type="dxa"/>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最低维保次数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4" w:hRule="atLeast"/>
          <w:tblCellSpacing w:w="0" w:type="dxa"/>
          <w:jc w:val="center"/>
        </w:trPr>
        <w:tc>
          <w:tcPr>
            <w:tcW w:w="1462" w:type="dxa"/>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消防控制主机</w:t>
            </w:r>
          </w:p>
        </w:tc>
        <w:tc>
          <w:tcPr>
            <w:tcW w:w="3907" w:type="dxa"/>
            <w:tcBorders>
              <w:top w:val="outset" w:color="auto" w:sz="6" w:space="0"/>
              <w:left w:val="outset" w:color="auto" w:sz="6" w:space="0"/>
              <w:bottom w:val="outset" w:color="auto" w:sz="6" w:space="0"/>
              <w:right w:val="outset" w:color="auto" w:sz="6" w:space="0"/>
            </w:tcBorders>
            <w:noWrap w:val="0"/>
            <w:vAlign w:val="center"/>
          </w:tcPr>
          <w:p>
            <w:pPr>
              <w:spacing w:line="300" w:lineRule="exact"/>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1、火灾探测器、手动报警按钮报警功能正常。</w:t>
            </w:r>
          </w:p>
          <w:p>
            <w:pPr>
              <w:spacing w:line="300" w:lineRule="exact"/>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2、检测警报装置警报功能、联动广播。</w:t>
            </w:r>
          </w:p>
          <w:p>
            <w:pPr>
              <w:spacing w:line="300" w:lineRule="exact"/>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3、检测报警控制器、CRT图形显示器、火灾显示盘、层显等，报警、显示、打印等功能。</w:t>
            </w:r>
          </w:p>
          <w:p>
            <w:pPr>
              <w:spacing w:line="300" w:lineRule="exact"/>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4、检测消防联动控制器及控制模块的手动、自动联动控制功能，显示功能，主、备电源切换功能，备用电源充、放电功能。</w:t>
            </w:r>
          </w:p>
          <w:p>
            <w:pPr>
              <w:spacing w:line="300" w:lineRule="exact"/>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5、检测消防电梯的紧急迫降功能。</w:t>
            </w:r>
          </w:p>
          <w:p>
            <w:pPr>
              <w:spacing w:line="300" w:lineRule="exact"/>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6、检测其他有关报警功能。</w:t>
            </w:r>
          </w:p>
          <w:p>
            <w:pPr>
              <w:spacing w:line="300" w:lineRule="exact"/>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7、检测若有异常需及时修复。</w:t>
            </w:r>
          </w:p>
        </w:tc>
        <w:tc>
          <w:tcPr>
            <w:tcW w:w="5788" w:type="dxa"/>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每月1次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74" w:hRule="atLeast"/>
          <w:tblCellSpacing w:w="0" w:type="dxa"/>
          <w:jc w:val="center"/>
        </w:trPr>
        <w:tc>
          <w:tcPr>
            <w:tcW w:w="1462" w:type="dxa"/>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消防供配电设施</w:t>
            </w:r>
          </w:p>
        </w:tc>
        <w:tc>
          <w:tcPr>
            <w:tcW w:w="3907" w:type="dxa"/>
            <w:tcBorders>
              <w:top w:val="outset" w:color="auto" w:sz="6" w:space="0"/>
              <w:left w:val="outset" w:color="auto" w:sz="6" w:space="0"/>
              <w:bottom w:val="outset" w:color="auto" w:sz="6" w:space="0"/>
              <w:right w:val="outset" w:color="auto" w:sz="6" w:space="0"/>
            </w:tcBorders>
            <w:noWrap w:val="0"/>
            <w:vAlign w:val="center"/>
          </w:tcPr>
          <w:p>
            <w:pPr>
              <w:spacing w:line="300" w:lineRule="exact"/>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1、消防电源配电箱处主、备电源切换功能。</w:t>
            </w:r>
          </w:p>
          <w:p>
            <w:pPr>
              <w:spacing w:line="300" w:lineRule="exact"/>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2、应急电源充、放电试验。</w:t>
            </w:r>
          </w:p>
          <w:p>
            <w:pPr>
              <w:spacing w:line="300" w:lineRule="exact"/>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3、消防电源主、备电源供电能力测试。</w:t>
            </w:r>
          </w:p>
          <w:p>
            <w:pPr>
              <w:spacing w:line="300" w:lineRule="exact"/>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4、非消防电源的联动切断试验 (风机、消防泵等)。</w:t>
            </w:r>
          </w:p>
          <w:p>
            <w:pPr>
              <w:spacing w:line="300" w:lineRule="exact"/>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5、检测若有异常需及时修复。</w:t>
            </w:r>
          </w:p>
        </w:tc>
        <w:tc>
          <w:tcPr>
            <w:tcW w:w="5788" w:type="dxa"/>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每月1次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558" w:hRule="atLeast"/>
          <w:tblCellSpacing w:w="0" w:type="dxa"/>
          <w:jc w:val="center"/>
        </w:trPr>
        <w:tc>
          <w:tcPr>
            <w:tcW w:w="1462" w:type="dxa"/>
            <w:tcBorders>
              <w:top w:val="outset" w:color="auto" w:sz="6" w:space="0"/>
              <w:left w:val="outset" w:color="auto" w:sz="6" w:space="0"/>
              <w:right w:val="outset" w:color="auto" w:sz="6" w:space="0"/>
            </w:tcBorders>
            <w:noWrap w:val="0"/>
            <w:vAlign w:val="center"/>
          </w:tcPr>
          <w:p>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点型感烟探测器</w:t>
            </w:r>
          </w:p>
        </w:tc>
        <w:tc>
          <w:tcPr>
            <w:tcW w:w="3907" w:type="dxa"/>
            <w:tcBorders>
              <w:top w:val="outset" w:color="auto" w:sz="6" w:space="0"/>
              <w:left w:val="outset" w:color="auto" w:sz="6" w:space="0"/>
              <w:right w:val="outset" w:color="auto" w:sz="6" w:space="0"/>
            </w:tcBorders>
            <w:noWrap w:val="0"/>
            <w:vAlign w:val="center"/>
          </w:tcPr>
          <w:p>
            <w:pPr>
              <w:spacing w:line="3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1、放烟状态，检验探测器报警确认灯、以及火灾报警控制器的火警信号显示。</w:t>
            </w:r>
          </w:p>
          <w:p>
            <w:pPr>
              <w:spacing w:line="3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2、消烟重定，检验探测器报警确认灯在重定前后的变化情况。</w:t>
            </w:r>
          </w:p>
          <w:p>
            <w:pPr>
              <w:spacing w:line="3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3、检测若有异常需及时修复。</w:t>
            </w:r>
          </w:p>
        </w:tc>
        <w:tc>
          <w:tcPr>
            <w:tcW w:w="5788" w:type="dxa"/>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进行地址记录，每月抽测，全年覆盖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62" w:hRule="atLeast"/>
          <w:tblCellSpacing w:w="0" w:type="dxa"/>
          <w:jc w:val="center"/>
        </w:trPr>
        <w:tc>
          <w:tcPr>
            <w:tcW w:w="1462" w:type="dxa"/>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点型感温探测器</w:t>
            </w:r>
          </w:p>
        </w:tc>
        <w:tc>
          <w:tcPr>
            <w:tcW w:w="3907" w:type="dxa"/>
            <w:tcBorders>
              <w:top w:val="outset" w:color="auto" w:sz="6" w:space="0"/>
              <w:left w:val="outset" w:color="auto" w:sz="6" w:space="0"/>
              <w:bottom w:val="outset" w:color="auto" w:sz="6" w:space="0"/>
              <w:right w:val="outset" w:color="auto" w:sz="6" w:space="0"/>
            </w:tcBorders>
            <w:noWrap w:val="0"/>
            <w:vAlign w:val="center"/>
          </w:tcPr>
          <w:p>
            <w:pPr>
              <w:spacing w:line="3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1、加热状态下，检测探测报警确认灯和火灾报警控制器火灾信号显示。</w:t>
            </w:r>
          </w:p>
          <w:p>
            <w:pPr>
              <w:spacing w:line="3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2、消热重定，检测探测器报警确认灯工作状态 。</w:t>
            </w:r>
          </w:p>
          <w:p>
            <w:pPr>
              <w:spacing w:line="3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3、检测若有异常需及时修复。</w:t>
            </w:r>
          </w:p>
        </w:tc>
        <w:tc>
          <w:tcPr>
            <w:tcW w:w="5788" w:type="dxa"/>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进行地址记录，每月抽测，全年覆盖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96" w:hRule="atLeast"/>
          <w:tblCellSpacing w:w="0" w:type="dxa"/>
          <w:jc w:val="center"/>
        </w:trPr>
        <w:tc>
          <w:tcPr>
            <w:tcW w:w="1462" w:type="dxa"/>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手动报警按钮</w:t>
            </w:r>
          </w:p>
        </w:tc>
        <w:tc>
          <w:tcPr>
            <w:tcW w:w="3907" w:type="dxa"/>
            <w:tcBorders>
              <w:top w:val="outset" w:color="auto" w:sz="6" w:space="0"/>
              <w:left w:val="outset" w:color="auto" w:sz="6" w:space="0"/>
              <w:bottom w:val="outset" w:color="auto" w:sz="6" w:space="0"/>
              <w:right w:val="outset" w:color="auto" w:sz="6" w:space="0"/>
            </w:tcBorders>
            <w:noWrap w:val="0"/>
            <w:vAlign w:val="center"/>
          </w:tcPr>
          <w:p>
            <w:pPr>
              <w:spacing w:line="3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1、外罩玻璃保持完好；触发按钮，检测火灾报警控制器信号和按钮的报警确认灯是否准确，检测若有异常需及时修复。</w:t>
            </w:r>
          </w:p>
        </w:tc>
        <w:tc>
          <w:tcPr>
            <w:tcW w:w="5788" w:type="dxa"/>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每月1次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49" w:hRule="atLeast"/>
          <w:tblCellSpacing w:w="0" w:type="dxa"/>
          <w:jc w:val="center"/>
        </w:trPr>
        <w:tc>
          <w:tcPr>
            <w:tcW w:w="1462" w:type="dxa"/>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消防广播</w:t>
            </w:r>
          </w:p>
        </w:tc>
        <w:tc>
          <w:tcPr>
            <w:tcW w:w="3907" w:type="dxa"/>
            <w:tcBorders>
              <w:top w:val="outset" w:color="auto" w:sz="6" w:space="0"/>
              <w:left w:val="outset" w:color="auto" w:sz="6" w:space="0"/>
              <w:bottom w:val="outset" w:color="auto" w:sz="6" w:space="0"/>
              <w:right w:val="outset" w:color="auto" w:sz="6" w:space="0"/>
            </w:tcBorders>
            <w:noWrap w:val="0"/>
            <w:vAlign w:val="center"/>
          </w:tcPr>
          <w:p>
            <w:pPr>
              <w:spacing w:line="3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检测消防控制室用话筒对所选区域播音功能正常，检测若有异常需及时修复。</w:t>
            </w:r>
          </w:p>
        </w:tc>
        <w:tc>
          <w:tcPr>
            <w:tcW w:w="5788" w:type="dxa"/>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每月1次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362" w:hRule="atLeast"/>
          <w:tblCellSpacing w:w="0" w:type="dxa"/>
          <w:jc w:val="center"/>
        </w:trPr>
        <w:tc>
          <w:tcPr>
            <w:tcW w:w="1462" w:type="dxa"/>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防火卷帘</w:t>
            </w:r>
          </w:p>
        </w:tc>
        <w:tc>
          <w:tcPr>
            <w:tcW w:w="3907" w:type="dxa"/>
            <w:tcBorders>
              <w:top w:val="outset" w:color="auto" w:sz="6" w:space="0"/>
              <w:left w:val="outset" w:color="auto" w:sz="6" w:space="0"/>
              <w:bottom w:val="outset" w:color="auto" w:sz="6" w:space="0"/>
              <w:right w:val="outset" w:color="auto" w:sz="6" w:space="0"/>
            </w:tcBorders>
            <w:noWrap w:val="0"/>
            <w:vAlign w:val="center"/>
          </w:tcPr>
          <w:p>
            <w:pPr>
              <w:spacing w:line="300" w:lineRule="exact"/>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1、组件齐全完好，紧固件无松动现象。</w:t>
            </w:r>
          </w:p>
          <w:p>
            <w:pPr>
              <w:spacing w:line="300" w:lineRule="exact"/>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2、现场手动、远程手动、自动控制和机械操作应正常、关闭时严密。</w:t>
            </w:r>
          </w:p>
          <w:p>
            <w:pPr>
              <w:spacing w:line="300" w:lineRule="exact"/>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3、检测若有异常需及时修复。</w:t>
            </w:r>
          </w:p>
        </w:tc>
        <w:tc>
          <w:tcPr>
            <w:tcW w:w="5788" w:type="dxa"/>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每月1次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257" w:hRule="atLeast"/>
          <w:tblCellSpacing w:w="0" w:type="dxa"/>
          <w:jc w:val="center"/>
        </w:trPr>
        <w:tc>
          <w:tcPr>
            <w:tcW w:w="1462" w:type="dxa"/>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报警阀组</w:t>
            </w:r>
          </w:p>
        </w:tc>
        <w:tc>
          <w:tcPr>
            <w:tcW w:w="3907" w:type="dxa"/>
            <w:tcBorders>
              <w:top w:val="outset" w:color="auto" w:sz="6" w:space="0"/>
              <w:left w:val="outset" w:color="auto" w:sz="6" w:space="0"/>
              <w:bottom w:val="outset" w:color="auto" w:sz="6" w:space="0"/>
              <w:right w:val="outset" w:color="auto" w:sz="6" w:space="0"/>
            </w:tcBorders>
            <w:noWrap w:val="0"/>
            <w:vAlign w:val="center"/>
          </w:tcPr>
          <w:p>
            <w:pPr>
              <w:spacing w:line="3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1、报警阀组外观、标志牌、压力表完整。</w:t>
            </w:r>
          </w:p>
          <w:p>
            <w:pPr>
              <w:spacing w:line="3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2、对报警阀的压力表进行检查，要求报警前、后压力表指示保持正常。</w:t>
            </w:r>
          </w:p>
          <w:p>
            <w:pPr>
              <w:spacing w:line="3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3、要求报警阀应进行开阀试验，观察阀门开启性能和密封性能，以及报警阀各部件的工作状态保持正常。</w:t>
            </w:r>
          </w:p>
          <w:p>
            <w:pPr>
              <w:spacing w:line="3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4、检测若有异常需及时修复。</w:t>
            </w:r>
          </w:p>
        </w:tc>
        <w:tc>
          <w:tcPr>
            <w:tcW w:w="5788" w:type="dxa"/>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每月1次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065" w:hRule="atLeast"/>
          <w:tblCellSpacing w:w="0" w:type="dxa"/>
          <w:jc w:val="center"/>
        </w:trPr>
        <w:tc>
          <w:tcPr>
            <w:tcW w:w="1462" w:type="dxa"/>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电控柜</w:t>
            </w:r>
          </w:p>
        </w:tc>
        <w:tc>
          <w:tcPr>
            <w:tcW w:w="3907" w:type="dxa"/>
            <w:tcBorders>
              <w:top w:val="outset" w:color="auto" w:sz="6" w:space="0"/>
              <w:left w:val="outset" w:color="auto" w:sz="6" w:space="0"/>
              <w:bottom w:val="outset" w:color="auto" w:sz="6" w:space="0"/>
              <w:right w:val="outset" w:color="auto" w:sz="6" w:space="0"/>
            </w:tcBorders>
            <w:noWrap w:val="0"/>
            <w:vAlign w:val="center"/>
          </w:tcPr>
          <w:p>
            <w:pPr>
              <w:spacing w:line="3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1、检查控制柜有无变形、损伤、腐蚀。</w:t>
            </w:r>
          </w:p>
          <w:p>
            <w:pPr>
              <w:spacing w:line="3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2、检查线路图及操作说明是否齐全。</w:t>
            </w:r>
          </w:p>
          <w:p>
            <w:pPr>
              <w:spacing w:line="3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3、检查电压、电流表指标是否在规定的范围内。</w:t>
            </w:r>
          </w:p>
          <w:p>
            <w:pPr>
              <w:spacing w:line="3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4、开关是否有变形、损伤、标志脱落、处于正常状态。控制盘的指示灯是否正常。</w:t>
            </w:r>
          </w:p>
          <w:p>
            <w:pPr>
              <w:spacing w:line="3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5、检查电控柜内继电器是否脱落、松动，接点是否烧损，转换开关应处于自动状态。各导线链接是否松脱，绝缘是否损伤。</w:t>
            </w:r>
          </w:p>
          <w:p>
            <w:pPr>
              <w:spacing w:line="3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6、查看自动切换启动备用泵情况，同时查看仪表及指示灯是否显示正常。</w:t>
            </w:r>
          </w:p>
          <w:p>
            <w:pPr>
              <w:spacing w:line="3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7、检测若有异常需及时修复。</w:t>
            </w:r>
          </w:p>
        </w:tc>
        <w:tc>
          <w:tcPr>
            <w:tcW w:w="5788" w:type="dxa"/>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每月1次</w:t>
            </w:r>
          </w:p>
        </w:tc>
      </w:tr>
    </w:tbl>
    <w:p>
      <w:pPr>
        <w:spacing w:line="300" w:lineRule="exact"/>
        <w:jc w:val="both"/>
        <w:rPr>
          <w:rFonts w:hint="eastAsia" w:asciiTheme="minorEastAsia" w:hAnsiTheme="minorEastAsia" w:eastAsiaTheme="minorEastAsia" w:cstheme="minorEastAsia"/>
          <w:b/>
          <w:color w:val="000000"/>
          <w:sz w:val="21"/>
          <w:szCs w:val="21"/>
        </w:rPr>
      </w:pPr>
    </w:p>
    <w:p>
      <w:pPr>
        <w:spacing w:line="300" w:lineRule="exact"/>
        <w:jc w:val="both"/>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（2）水系统：</w:t>
      </w:r>
    </w:p>
    <w:tbl>
      <w:tblPr>
        <w:tblStyle w:val="7"/>
        <w:tblW w:w="0" w:type="auto"/>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893"/>
        <w:gridCol w:w="5881"/>
        <w:gridCol w:w="3054"/>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1" w:hRule="atLeast"/>
          <w:tblCellSpacing w:w="0" w:type="dxa"/>
          <w:jc w:val="center"/>
        </w:trPr>
        <w:tc>
          <w:tcPr>
            <w:tcW w:w="1893" w:type="dxa"/>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维保项目</w:t>
            </w:r>
          </w:p>
        </w:tc>
        <w:tc>
          <w:tcPr>
            <w:tcW w:w="5881" w:type="dxa"/>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维保内容</w:t>
            </w:r>
          </w:p>
        </w:tc>
        <w:tc>
          <w:tcPr>
            <w:tcW w:w="3054" w:type="dxa"/>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最低维保次数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912" w:hRule="atLeast"/>
          <w:tblCellSpacing w:w="0" w:type="dxa"/>
          <w:jc w:val="center"/>
        </w:trPr>
        <w:tc>
          <w:tcPr>
            <w:tcW w:w="1893" w:type="dxa"/>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自动喷淋头及管道</w:t>
            </w:r>
          </w:p>
        </w:tc>
        <w:tc>
          <w:tcPr>
            <w:tcW w:w="5881" w:type="dxa"/>
            <w:tcBorders>
              <w:top w:val="outset" w:color="auto" w:sz="6" w:space="0"/>
              <w:left w:val="outset" w:color="auto" w:sz="6" w:space="0"/>
              <w:bottom w:val="outset" w:color="auto" w:sz="6" w:space="0"/>
              <w:right w:val="outset" w:color="auto" w:sz="6" w:space="0"/>
            </w:tcBorders>
            <w:noWrap w:val="0"/>
            <w:vAlign w:val="center"/>
          </w:tcPr>
          <w:p>
            <w:pPr>
              <w:spacing w:line="3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1、检查喷头外观无有损坏、锈蚀、漏水现象。</w:t>
            </w:r>
          </w:p>
          <w:p>
            <w:pPr>
              <w:spacing w:line="3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2、检查管有无机械损伤和锈蚀，油漆是否脱落，管道固定是否牢固，管内有无堵塞，管道有无渗漏</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t>3、利用末端试水装置放水，进行水流指示器工作测试，同时排除管网内的铁锈及杂质。</w:t>
            </w:r>
          </w:p>
          <w:p>
            <w:pPr>
              <w:spacing w:line="3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4、检测若有异常需及时修复。</w:t>
            </w:r>
          </w:p>
        </w:tc>
        <w:tc>
          <w:tcPr>
            <w:tcW w:w="3054" w:type="dxa"/>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每月1次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0" w:hRule="atLeast"/>
          <w:tblCellSpacing w:w="0" w:type="dxa"/>
          <w:jc w:val="center"/>
        </w:trPr>
        <w:tc>
          <w:tcPr>
            <w:tcW w:w="1893" w:type="dxa"/>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消防管路系统</w:t>
            </w:r>
          </w:p>
        </w:tc>
        <w:tc>
          <w:tcPr>
            <w:tcW w:w="5881" w:type="dxa"/>
            <w:tcBorders>
              <w:top w:val="outset" w:color="auto" w:sz="6" w:space="0"/>
              <w:left w:val="outset" w:color="auto" w:sz="6" w:space="0"/>
              <w:bottom w:val="outset" w:color="auto" w:sz="6" w:space="0"/>
              <w:right w:val="outset" w:color="auto" w:sz="6" w:space="0"/>
            </w:tcBorders>
            <w:noWrap w:val="0"/>
            <w:vAlign w:val="center"/>
          </w:tcPr>
          <w:p>
            <w:pPr>
              <w:spacing w:line="3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1、检测稳压泵的启动频率是否正常。</w:t>
            </w:r>
          </w:p>
          <w:p>
            <w:pPr>
              <w:spacing w:line="3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2、检查管道有无机械损伤、油漆脱落、锈蚀等，管道固定是否牢固，管内有无堵塞，管道有无渗漏</w:t>
            </w:r>
          </w:p>
          <w:p>
            <w:pPr>
              <w:spacing w:line="3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3、对不少于20%的管道末端进行放水，确保管道内的水质良好。</w:t>
            </w:r>
          </w:p>
          <w:p>
            <w:pPr>
              <w:spacing w:line="3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4、对水流指示器的报警功能进行检查。</w:t>
            </w:r>
          </w:p>
          <w:p>
            <w:pPr>
              <w:spacing w:line="3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5、检测若有异常需及时修复。</w:t>
            </w:r>
          </w:p>
        </w:tc>
        <w:tc>
          <w:tcPr>
            <w:tcW w:w="3054" w:type="dxa"/>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每季度1次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0" w:hRule="atLeast"/>
          <w:tblCellSpacing w:w="0" w:type="dxa"/>
          <w:jc w:val="center"/>
        </w:trPr>
        <w:tc>
          <w:tcPr>
            <w:tcW w:w="1893" w:type="dxa"/>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稳压泵及气压水罐</w:t>
            </w:r>
          </w:p>
        </w:tc>
        <w:tc>
          <w:tcPr>
            <w:tcW w:w="5881" w:type="dxa"/>
            <w:tcBorders>
              <w:top w:val="outset" w:color="auto" w:sz="6" w:space="0"/>
              <w:left w:val="outset" w:color="auto" w:sz="6" w:space="0"/>
              <w:bottom w:val="outset" w:color="auto" w:sz="6" w:space="0"/>
              <w:right w:val="outset" w:color="auto" w:sz="6" w:space="0"/>
            </w:tcBorders>
            <w:noWrap w:val="0"/>
            <w:vAlign w:val="center"/>
          </w:tcPr>
          <w:p>
            <w:pPr>
              <w:spacing w:line="3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1、检查是否能够自动加压。</w:t>
            </w:r>
          </w:p>
          <w:p>
            <w:pPr>
              <w:spacing w:line="3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2、打开试验排水阀，检查减水时能否自动供水，加压装置及供水装置压力表是否显示正常。</w:t>
            </w:r>
          </w:p>
          <w:p>
            <w:pPr>
              <w:spacing w:line="3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3、检测若有异常需及时修复。</w:t>
            </w:r>
          </w:p>
        </w:tc>
        <w:tc>
          <w:tcPr>
            <w:tcW w:w="3054" w:type="dxa"/>
            <w:tcBorders>
              <w:top w:val="outset" w:color="auto" w:sz="6" w:space="0"/>
              <w:left w:val="outset" w:color="auto" w:sz="6" w:space="0"/>
              <w:bottom w:val="outset" w:color="auto" w:sz="6" w:space="0"/>
              <w:right w:val="outset" w:color="auto" w:sz="6" w:space="0"/>
            </w:tcBorders>
            <w:noWrap w:val="0"/>
            <w:vAlign w:val="center"/>
          </w:tcPr>
          <w:p>
            <w:pPr>
              <w:spacing w:line="300" w:lineRule="exact"/>
              <w:ind w:right="731" w:rightChars="348"/>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        每月1次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0" w:hRule="atLeast"/>
          <w:tblCellSpacing w:w="0" w:type="dxa"/>
          <w:jc w:val="center"/>
        </w:trPr>
        <w:tc>
          <w:tcPr>
            <w:tcW w:w="1893" w:type="dxa"/>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消防水泵</w:t>
            </w:r>
          </w:p>
        </w:tc>
        <w:tc>
          <w:tcPr>
            <w:tcW w:w="5881" w:type="dxa"/>
            <w:tcBorders>
              <w:top w:val="outset" w:color="auto" w:sz="6" w:space="0"/>
              <w:left w:val="outset" w:color="auto" w:sz="6" w:space="0"/>
              <w:bottom w:val="outset" w:color="auto" w:sz="6" w:space="0"/>
              <w:right w:val="outset" w:color="auto" w:sz="6" w:space="0"/>
            </w:tcBorders>
            <w:noWrap w:val="0"/>
            <w:vAlign w:val="center"/>
          </w:tcPr>
          <w:p>
            <w:pPr>
              <w:spacing w:line="3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1、泵房控制柜处启动水泵、消防主机控制室启动水泵，运行及反馈信号。</w:t>
            </w:r>
          </w:p>
          <w:p>
            <w:pPr>
              <w:spacing w:line="300" w:lineRule="exact"/>
              <w:ind w:left="315" w:hanging="315" w:hangingChars="15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2、检查消防水泵动力运行是否可靠，水泵能否正常运转，流量和压力能否保证;电力上有无保证不间断供电设施，其性能是否良好。</w:t>
            </w:r>
          </w:p>
          <w:p>
            <w:pPr>
              <w:spacing w:line="3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3、检查主、备泵能否自动切换；检查阀杆是否缺油</w:t>
            </w:r>
          </w:p>
          <w:p>
            <w:pPr>
              <w:spacing w:line="3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4、检查压力表是否变形、水泵启动后动作是否正常。</w:t>
            </w:r>
          </w:p>
          <w:p>
            <w:pPr>
              <w:spacing w:line="3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5、启动水泵后，打开试验阀，观察压力保持情况。</w:t>
            </w:r>
          </w:p>
          <w:p>
            <w:pPr>
              <w:spacing w:line="3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6、检测若有异常需及时修复。</w:t>
            </w:r>
          </w:p>
          <w:p>
            <w:pPr>
              <w:spacing w:line="3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7、每年对消防喷淋、生活水泵保养一次。电机线圈测试，泵体外表、泵房内管道、储水包外表等进行油漆，清洗更换轴承、盘根，添加润滑油等。</w:t>
            </w:r>
          </w:p>
        </w:tc>
        <w:tc>
          <w:tcPr>
            <w:tcW w:w="3054" w:type="dxa"/>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每月1次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0" w:hRule="atLeast"/>
          <w:tblCellSpacing w:w="0" w:type="dxa"/>
          <w:jc w:val="center"/>
        </w:trPr>
        <w:tc>
          <w:tcPr>
            <w:tcW w:w="1893" w:type="dxa"/>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水泵接合器</w:t>
            </w:r>
          </w:p>
        </w:tc>
        <w:tc>
          <w:tcPr>
            <w:tcW w:w="5881" w:type="dxa"/>
            <w:tcBorders>
              <w:top w:val="outset" w:color="auto" w:sz="6" w:space="0"/>
              <w:left w:val="outset" w:color="auto" w:sz="6" w:space="0"/>
              <w:bottom w:val="outset" w:color="auto" w:sz="6" w:space="0"/>
              <w:right w:val="outset" w:color="auto" w:sz="6" w:space="0"/>
            </w:tcBorders>
            <w:noWrap w:val="0"/>
            <w:vAlign w:val="center"/>
          </w:tcPr>
          <w:p>
            <w:pPr>
              <w:spacing w:line="3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1、检查橡胶垫圈等密封件有无损坏、老化或丢失等情况。</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t>2、检查外表油漆有无脱落，有无锈蚀。</w:t>
            </w:r>
          </w:p>
          <w:p>
            <w:pPr>
              <w:spacing w:line="3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3、检测若有异常需及时修复。</w:t>
            </w:r>
          </w:p>
        </w:tc>
        <w:tc>
          <w:tcPr>
            <w:tcW w:w="3054" w:type="dxa"/>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每月1次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0" w:hRule="atLeast"/>
          <w:tblCellSpacing w:w="0" w:type="dxa"/>
          <w:jc w:val="center"/>
        </w:trPr>
        <w:tc>
          <w:tcPr>
            <w:tcW w:w="1893" w:type="dxa"/>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室内消防栓</w:t>
            </w:r>
          </w:p>
        </w:tc>
        <w:tc>
          <w:tcPr>
            <w:tcW w:w="5881" w:type="dxa"/>
            <w:tcBorders>
              <w:top w:val="outset" w:color="auto" w:sz="6" w:space="0"/>
              <w:left w:val="outset" w:color="auto" w:sz="6" w:space="0"/>
              <w:bottom w:val="outset" w:color="auto" w:sz="6" w:space="0"/>
              <w:right w:val="outset" w:color="auto" w:sz="6" w:space="0"/>
            </w:tcBorders>
            <w:noWrap w:val="0"/>
            <w:vAlign w:val="center"/>
          </w:tcPr>
          <w:p>
            <w:pPr>
              <w:spacing w:line="300" w:lineRule="exact"/>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1、消火栓和消防卷盘供水阀不应有渗漏现象。</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t>2、消防水枪、水带、消防卷盘及全部附件齐全良好，卷盘转动灵活。</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t>3、报警按钮、指示灯及控制线路功能正常，无故障。</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t>4、消火栓箱及箱内配装的消防部件的外观无破损、涂层无脱落，箱门玻璃完好无缺。</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t>5、消火拴、供水阀门及消防卷盘等所有转动部位是否有缺失润滑油现象。</w:t>
            </w:r>
          </w:p>
          <w:p>
            <w:pPr>
              <w:spacing w:line="300" w:lineRule="exact"/>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6、检测若有异常需及时修复。</w:t>
            </w:r>
          </w:p>
        </w:tc>
        <w:tc>
          <w:tcPr>
            <w:tcW w:w="3054" w:type="dxa"/>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每月1次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0" w:hRule="atLeast"/>
          <w:tblCellSpacing w:w="0" w:type="dxa"/>
          <w:jc w:val="center"/>
        </w:trPr>
        <w:tc>
          <w:tcPr>
            <w:tcW w:w="1893" w:type="dxa"/>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室外消防栓</w:t>
            </w:r>
          </w:p>
        </w:tc>
        <w:tc>
          <w:tcPr>
            <w:tcW w:w="5881" w:type="dxa"/>
            <w:tcBorders>
              <w:top w:val="outset" w:color="auto" w:sz="6" w:space="0"/>
              <w:left w:val="outset" w:color="auto" w:sz="6" w:space="0"/>
              <w:bottom w:val="outset" w:color="auto" w:sz="6" w:space="0"/>
              <w:right w:val="outset" w:color="auto" w:sz="6" w:space="0"/>
            </w:tcBorders>
            <w:noWrap w:val="0"/>
            <w:vAlign w:val="center"/>
          </w:tcPr>
          <w:p>
            <w:pPr>
              <w:spacing w:line="3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1、用专用扳手转动消火栓启闭杆，观察其灵活性。是否缺失润滑油。</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t>2、检查橡胶垫圈等密封件有无损坏、老化或丢失等情况。</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t>3、检查栓体外表油漆有无脱落，有无锈蚀。</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t>4、入冬前检查消火栓的防冻设施是否完好。</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t>5、重点部位消火栓，每年应逐一进行一次出水试验；非重点部位消火栓按其总数的10％—20％，进行实际出水试验。</w:t>
            </w: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t>6、保持室外消火栓配套器材和标志的完整有效。</w:t>
            </w:r>
          </w:p>
          <w:p>
            <w:pPr>
              <w:spacing w:line="3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7、检测若有异常需及时修复。</w:t>
            </w:r>
          </w:p>
        </w:tc>
        <w:tc>
          <w:tcPr>
            <w:tcW w:w="3054" w:type="dxa"/>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br w:type="textWrapping"/>
            </w:r>
            <w:r>
              <w:rPr>
                <w:rFonts w:hint="eastAsia" w:asciiTheme="minorEastAsia" w:hAnsiTheme="minorEastAsia" w:eastAsiaTheme="minorEastAsia" w:cstheme="minorEastAsia"/>
                <w:color w:val="000000"/>
                <w:sz w:val="21"/>
                <w:szCs w:val="21"/>
              </w:rPr>
              <w:t>每季度1次</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0" w:hRule="atLeast"/>
          <w:tblCellSpacing w:w="0" w:type="dxa"/>
          <w:jc w:val="center"/>
        </w:trPr>
        <w:tc>
          <w:tcPr>
            <w:tcW w:w="1893" w:type="dxa"/>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灭火器</w:t>
            </w:r>
          </w:p>
        </w:tc>
        <w:tc>
          <w:tcPr>
            <w:tcW w:w="5881" w:type="dxa"/>
            <w:tcBorders>
              <w:top w:val="outset" w:color="auto" w:sz="6" w:space="0"/>
              <w:left w:val="outset" w:color="auto" w:sz="6" w:space="0"/>
              <w:bottom w:val="outset" w:color="auto" w:sz="6" w:space="0"/>
              <w:right w:val="outset" w:color="auto" w:sz="6" w:space="0"/>
            </w:tcBorders>
            <w:noWrap w:val="0"/>
            <w:vAlign w:val="center"/>
          </w:tcPr>
          <w:p>
            <w:pPr>
              <w:spacing w:line="3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1、检查保险栓是否完好，钢瓶气密性。</w:t>
            </w:r>
          </w:p>
          <w:p>
            <w:pPr>
              <w:spacing w:line="3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2、干粉灭火器检查压力表，指针应在压力表绿区。</w:t>
            </w:r>
          </w:p>
          <w:p>
            <w:pPr>
              <w:spacing w:line="3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3、查出有问题的灭火器应及时登记，并集中进行维修。</w:t>
            </w:r>
          </w:p>
        </w:tc>
        <w:tc>
          <w:tcPr>
            <w:tcW w:w="3054" w:type="dxa"/>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每月抽测，全年覆盖</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60" w:hRule="atLeast"/>
          <w:tblCellSpacing w:w="0" w:type="dxa"/>
          <w:jc w:val="center"/>
        </w:trPr>
        <w:tc>
          <w:tcPr>
            <w:tcW w:w="1893" w:type="dxa"/>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疏散指示、应急照明</w:t>
            </w:r>
          </w:p>
        </w:tc>
        <w:tc>
          <w:tcPr>
            <w:tcW w:w="5881" w:type="dxa"/>
            <w:tcBorders>
              <w:top w:val="outset" w:color="auto" w:sz="6" w:space="0"/>
              <w:left w:val="outset" w:color="auto" w:sz="6" w:space="0"/>
              <w:bottom w:val="outset" w:color="auto" w:sz="6" w:space="0"/>
              <w:right w:val="outset" w:color="auto" w:sz="6" w:space="0"/>
            </w:tcBorders>
            <w:noWrap w:val="0"/>
            <w:vAlign w:val="center"/>
          </w:tcPr>
          <w:p>
            <w:pPr>
              <w:spacing w:line="3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1、检查疏散指示、应急照明外观是否完好。</w:t>
            </w:r>
          </w:p>
          <w:p>
            <w:pPr>
              <w:spacing w:line="3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2、测试蓄电池是否正常工作，指示灯、照明灯是否正常。</w:t>
            </w:r>
          </w:p>
          <w:p>
            <w:pPr>
              <w:spacing w:line="300" w:lineRule="exact"/>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3、查出有问题的疏散指示、应急照明应及时登记，并集中进行维修。</w:t>
            </w:r>
          </w:p>
        </w:tc>
        <w:tc>
          <w:tcPr>
            <w:tcW w:w="3054" w:type="dxa"/>
            <w:tcBorders>
              <w:top w:val="outset" w:color="auto" w:sz="6" w:space="0"/>
              <w:left w:val="outset" w:color="auto" w:sz="6" w:space="0"/>
              <w:bottom w:val="outset" w:color="auto" w:sz="6" w:space="0"/>
              <w:right w:val="outset" w:color="auto" w:sz="6" w:space="0"/>
            </w:tcBorders>
            <w:noWrap w:val="0"/>
            <w:vAlign w:val="center"/>
          </w:tcPr>
          <w:p>
            <w:pPr>
              <w:spacing w:line="300" w:lineRule="exact"/>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每月抽测，全年覆盖</w:t>
            </w:r>
          </w:p>
        </w:tc>
      </w:tr>
    </w:tbl>
    <w:p>
      <w:pPr>
        <w:spacing w:line="300" w:lineRule="exact"/>
        <w:jc w:val="both"/>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2、故障维修</w:t>
      </w:r>
    </w:p>
    <w:p>
      <w:pPr>
        <w:spacing w:line="300" w:lineRule="exact"/>
        <w:ind w:firstLine="420" w:firstLineChars="200"/>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当乙方接到故障抢修通知后，应在4小时内派员到达现场对该故障进行排除。一般故障应该立即排除，严重故障维保方应增加技术力量在24小时内修复，外送修理项目7日内完成修复，期间采取应急安全措施，并报甲方保卫处备案。</w:t>
      </w:r>
    </w:p>
    <w:p>
      <w:pPr>
        <w:widowControl w:val="0"/>
        <w:spacing w:line="300" w:lineRule="exact"/>
        <w:jc w:val="both"/>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3、维保技术人员、检测装备要求</w:t>
      </w:r>
    </w:p>
    <w:p>
      <w:pPr>
        <w:spacing w:line="300" w:lineRule="exact"/>
        <w:ind w:firstLine="420" w:firstLineChars="200"/>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须指派项目负责经理1名，固定1—2名责任心强、业务过硬和无违法犯罪记录的技术人员负责消防设施检测、维保，上岗技术人员应当通过消防特有工种职业技能鉴定，持有中级及以上等级证。检测用工具、设备应满足GA502—2004 《消防监督技术装备配备》要求。</w:t>
      </w:r>
    </w:p>
    <w:p>
      <w:pPr>
        <w:widowControl w:val="0"/>
        <w:spacing w:line="300" w:lineRule="exact"/>
        <w:jc w:val="both"/>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b/>
          <w:kern w:val="2"/>
          <w:sz w:val="21"/>
          <w:szCs w:val="21"/>
        </w:rPr>
        <w:t>4</w:t>
      </w:r>
      <w:r>
        <w:rPr>
          <w:rFonts w:hint="eastAsia" w:asciiTheme="minorEastAsia" w:hAnsiTheme="minorEastAsia" w:eastAsiaTheme="minorEastAsia" w:cstheme="minorEastAsia"/>
          <w:kern w:val="2"/>
          <w:sz w:val="21"/>
          <w:szCs w:val="21"/>
        </w:rPr>
        <w:t>、①</w:t>
      </w:r>
      <w:r>
        <w:rPr>
          <w:rFonts w:hint="eastAsia" w:asciiTheme="minorEastAsia" w:hAnsiTheme="minorEastAsia" w:eastAsiaTheme="minorEastAsia" w:cstheme="minorEastAsia"/>
          <w:color w:val="000000"/>
          <w:kern w:val="2"/>
          <w:sz w:val="21"/>
          <w:szCs w:val="21"/>
        </w:rPr>
        <w:t>乙方必须对消防设施进行检查、调试、维修，使整个消防系统具备报警、联动、自动灭火等应有的消防功能，各项运行状态正常，若乙方不能够在规定的时间内对发生故障的设备进行维修，发生3次维修不及时的，甲方有权单方面终止合同，全部责任由</w:t>
      </w:r>
      <w:r>
        <w:rPr>
          <w:rFonts w:hint="eastAsia" w:asciiTheme="minorEastAsia" w:hAnsiTheme="minorEastAsia" w:eastAsiaTheme="minorEastAsia" w:cstheme="minorEastAsia"/>
          <w:color w:val="000000"/>
          <w:sz w:val="21"/>
          <w:szCs w:val="21"/>
        </w:rPr>
        <w:t>乙方</w:t>
      </w:r>
      <w:r>
        <w:rPr>
          <w:rFonts w:hint="eastAsia" w:asciiTheme="minorEastAsia" w:hAnsiTheme="minorEastAsia" w:eastAsiaTheme="minorEastAsia" w:cstheme="minorEastAsia"/>
          <w:color w:val="000000"/>
          <w:kern w:val="2"/>
          <w:sz w:val="21"/>
          <w:szCs w:val="21"/>
        </w:rPr>
        <w:t>负责；②</w:t>
      </w:r>
      <w:r>
        <w:rPr>
          <w:rFonts w:hint="eastAsia" w:asciiTheme="minorEastAsia" w:hAnsiTheme="minorEastAsia" w:eastAsiaTheme="minorEastAsia" w:cstheme="minorEastAsia"/>
          <w:color w:val="000000"/>
          <w:sz w:val="21"/>
          <w:szCs w:val="21"/>
        </w:rPr>
        <w:t>乙方</w:t>
      </w:r>
      <w:r>
        <w:rPr>
          <w:rFonts w:hint="eastAsia" w:asciiTheme="minorEastAsia" w:hAnsiTheme="minorEastAsia" w:eastAsiaTheme="minorEastAsia" w:cstheme="minorEastAsia"/>
          <w:color w:val="000000"/>
          <w:kern w:val="2"/>
          <w:sz w:val="21"/>
          <w:szCs w:val="21"/>
        </w:rPr>
        <w:t>不能够按照日常维保要求，不能够在规定的时间内进行日常维保，若发生2次维保不及时的，甲方有权单方面终止合同；③若因</w:t>
      </w:r>
      <w:r>
        <w:rPr>
          <w:rFonts w:hint="eastAsia" w:asciiTheme="minorEastAsia" w:hAnsiTheme="minorEastAsia" w:eastAsiaTheme="minorEastAsia" w:cstheme="minorEastAsia"/>
          <w:color w:val="000000"/>
          <w:sz w:val="21"/>
          <w:szCs w:val="21"/>
        </w:rPr>
        <w:t>乙方</w:t>
      </w:r>
      <w:r>
        <w:rPr>
          <w:rFonts w:hint="eastAsia" w:asciiTheme="minorEastAsia" w:hAnsiTheme="minorEastAsia" w:eastAsiaTheme="minorEastAsia" w:cstheme="minorEastAsia"/>
          <w:color w:val="000000"/>
          <w:kern w:val="2"/>
          <w:sz w:val="21"/>
          <w:szCs w:val="21"/>
        </w:rPr>
        <w:t>失职、怠工等原因造成消防设施运行不正常，经甲方或公安消防机关检查发现存在严重问题，甲方有权终止与乙方合作关系，视作乙方违约，并追究</w:t>
      </w:r>
      <w:r>
        <w:rPr>
          <w:rFonts w:hint="eastAsia" w:asciiTheme="minorEastAsia" w:hAnsiTheme="minorEastAsia" w:eastAsiaTheme="minorEastAsia" w:cstheme="minorEastAsia"/>
          <w:color w:val="000000"/>
          <w:sz w:val="21"/>
          <w:szCs w:val="21"/>
        </w:rPr>
        <w:t>乙方</w:t>
      </w:r>
      <w:r>
        <w:rPr>
          <w:rFonts w:hint="eastAsia" w:asciiTheme="minorEastAsia" w:hAnsiTheme="minorEastAsia" w:eastAsiaTheme="minorEastAsia" w:cstheme="minorEastAsia"/>
          <w:color w:val="000000"/>
          <w:kern w:val="2"/>
          <w:sz w:val="21"/>
          <w:szCs w:val="21"/>
        </w:rPr>
        <w:t>相关责任，由此造成的损失由</w:t>
      </w:r>
      <w:r>
        <w:rPr>
          <w:rFonts w:hint="eastAsia" w:asciiTheme="minorEastAsia" w:hAnsiTheme="minorEastAsia" w:eastAsiaTheme="minorEastAsia" w:cstheme="minorEastAsia"/>
          <w:color w:val="000000"/>
          <w:sz w:val="21"/>
          <w:szCs w:val="21"/>
        </w:rPr>
        <w:t>乙方</w:t>
      </w:r>
      <w:r>
        <w:rPr>
          <w:rFonts w:hint="eastAsia" w:asciiTheme="minorEastAsia" w:hAnsiTheme="minorEastAsia" w:eastAsiaTheme="minorEastAsia" w:cstheme="minorEastAsia"/>
          <w:color w:val="000000"/>
          <w:kern w:val="2"/>
          <w:sz w:val="21"/>
          <w:szCs w:val="21"/>
        </w:rPr>
        <w:t>全部承担；④若因</w:t>
      </w:r>
      <w:r>
        <w:rPr>
          <w:rFonts w:hint="eastAsia" w:asciiTheme="minorEastAsia" w:hAnsiTheme="minorEastAsia" w:eastAsiaTheme="minorEastAsia" w:cstheme="minorEastAsia"/>
          <w:color w:val="000000"/>
          <w:sz w:val="21"/>
          <w:szCs w:val="21"/>
        </w:rPr>
        <w:t>乙方</w:t>
      </w:r>
      <w:r>
        <w:rPr>
          <w:rFonts w:hint="eastAsia" w:asciiTheme="minorEastAsia" w:hAnsiTheme="minorEastAsia" w:eastAsiaTheme="minorEastAsia" w:cstheme="minorEastAsia"/>
          <w:color w:val="000000"/>
          <w:kern w:val="2"/>
          <w:sz w:val="21"/>
          <w:szCs w:val="21"/>
        </w:rPr>
        <w:t>失职、怠工等原因使得消防设施运行不正常，造成严重后果的，</w:t>
      </w:r>
      <w:r>
        <w:rPr>
          <w:rFonts w:hint="eastAsia" w:asciiTheme="minorEastAsia" w:hAnsiTheme="minorEastAsia" w:eastAsiaTheme="minorEastAsia" w:cstheme="minorEastAsia"/>
          <w:color w:val="000000"/>
          <w:sz w:val="21"/>
          <w:szCs w:val="21"/>
        </w:rPr>
        <w:t>乙方</w:t>
      </w:r>
      <w:r>
        <w:rPr>
          <w:rFonts w:hint="eastAsia" w:asciiTheme="minorEastAsia" w:hAnsiTheme="minorEastAsia" w:eastAsiaTheme="minorEastAsia" w:cstheme="minorEastAsia"/>
          <w:color w:val="000000"/>
          <w:kern w:val="2"/>
          <w:sz w:val="21"/>
          <w:szCs w:val="21"/>
        </w:rPr>
        <w:t>应承担所有法律责任及经济赔偿责任。</w:t>
      </w:r>
    </w:p>
    <w:p>
      <w:pPr>
        <w:spacing w:line="300" w:lineRule="exact"/>
        <w:jc w:val="both"/>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5、其它要求：</w:t>
      </w:r>
    </w:p>
    <w:p>
      <w:pPr>
        <w:spacing w:line="300" w:lineRule="exact"/>
        <w:ind w:left="676" w:leftChars="172" w:hanging="315" w:hangingChars="150"/>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(1)因重大节日、活动消防安全需要，乙方免费配合甲方对消防设施进行检测和消防检查、消防培训，以及其它相关工作。做好消防设施资料建档工作，及时更新台帐资料。</w:t>
      </w:r>
    </w:p>
    <w:p>
      <w:pPr>
        <w:spacing w:line="300" w:lineRule="exact"/>
        <w:ind w:left="571" w:leftChars="172" w:hanging="210" w:hangingChars="100"/>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日常维保要求”是按照招标人的基本要求，投保热的报价包含但不仅限于甲方提出的“日常维保要求”的全部内容。乙方必须按照《建筑消防设施检测技术规程》规定免费完成对学院消防设施维护、保养项目的年检，并出具年检合格报告。</w:t>
      </w:r>
    </w:p>
    <w:p>
      <w:pPr>
        <w:widowControl w:val="0"/>
        <w:spacing w:line="300" w:lineRule="exact"/>
        <w:ind w:left="571" w:leftChars="172" w:hanging="210" w:hangingChars="100"/>
        <w:jc w:val="both"/>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(3)每月月末之前，乙方必须将月度维护、检测记录报甲方备案。《消防设施维护、检测记录表》应由乙方所派检测人员和甲方保卫处人员共同签字确认。</w:t>
      </w:r>
    </w:p>
    <w:p>
      <w:pPr>
        <w:widowControl w:val="0"/>
        <w:spacing w:line="300" w:lineRule="exact"/>
        <w:jc w:val="both"/>
        <w:rPr>
          <w:rFonts w:hint="eastAsia" w:asciiTheme="minorEastAsia" w:hAnsiTheme="minorEastAsia" w:eastAsiaTheme="minorEastAsia" w:cstheme="minorEastAsia"/>
          <w:b/>
          <w:kern w:val="2"/>
          <w:sz w:val="21"/>
          <w:szCs w:val="21"/>
        </w:rPr>
      </w:pPr>
    </w:p>
    <w:p>
      <w:pPr>
        <w:widowControl w:val="0"/>
        <w:spacing w:line="300" w:lineRule="exact"/>
        <w:jc w:val="both"/>
        <w:rPr>
          <w:rFonts w:hint="eastAsia" w:asciiTheme="minorEastAsia" w:hAnsiTheme="minorEastAsia" w:eastAsiaTheme="minorEastAsia" w:cstheme="minorEastAsia"/>
          <w:b/>
          <w:kern w:val="2"/>
          <w:sz w:val="21"/>
          <w:szCs w:val="21"/>
        </w:rPr>
      </w:pPr>
    </w:p>
    <w:p>
      <w:pPr>
        <w:widowControl w:val="0"/>
        <w:spacing w:line="300" w:lineRule="exact"/>
        <w:jc w:val="both"/>
        <w:rPr>
          <w:rFonts w:hint="eastAsia" w:asciiTheme="minorEastAsia" w:hAnsiTheme="minorEastAsia" w:eastAsiaTheme="minorEastAsia" w:cstheme="minorEastAsia"/>
          <w:b/>
          <w:kern w:val="2"/>
          <w:sz w:val="21"/>
          <w:szCs w:val="21"/>
        </w:rPr>
      </w:pPr>
    </w:p>
    <w:p>
      <w:pPr>
        <w:widowControl w:val="0"/>
        <w:spacing w:line="300" w:lineRule="exact"/>
        <w:jc w:val="both"/>
        <w:rPr>
          <w:rFonts w:hint="eastAsia" w:asciiTheme="minorEastAsia" w:hAnsiTheme="minorEastAsia" w:eastAsiaTheme="minorEastAsia" w:cstheme="minorEastAsia"/>
          <w:b/>
          <w:kern w:val="2"/>
          <w:sz w:val="21"/>
          <w:szCs w:val="21"/>
        </w:rPr>
      </w:pPr>
    </w:p>
    <w:p>
      <w:pPr>
        <w:widowControl w:val="0"/>
        <w:spacing w:line="300" w:lineRule="exact"/>
        <w:jc w:val="both"/>
        <w:rPr>
          <w:rFonts w:hint="eastAsia" w:asciiTheme="minorEastAsia" w:hAnsiTheme="minorEastAsia" w:eastAsiaTheme="minorEastAsia" w:cstheme="minorEastAsia"/>
          <w:b/>
          <w:kern w:val="2"/>
          <w:sz w:val="21"/>
          <w:szCs w:val="21"/>
        </w:rPr>
      </w:pPr>
    </w:p>
    <w:p>
      <w:pPr>
        <w:widowControl w:val="0"/>
        <w:spacing w:line="300" w:lineRule="exact"/>
        <w:jc w:val="both"/>
        <w:rPr>
          <w:rFonts w:hint="eastAsia" w:asciiTheme="minorEastAsia" w:hAnsiTheme="minorEastAsia" w:eastAsiaTheme="minorEastAsia" w:cstheme="minorEastAsia"/>
          <w:b/>
          <w:kern w:val="2"/>
          <w:sz w:val="21"/>
          <w:szCs w:val="21"/>
        </w:rPr>
      </w:pPr>
    </w:p>
    <w:p>
      <w:pPr>
        <w:widowControl w:val="0"/>
        <w:spacing w:line="300" w:lineRule="exact"/>
        <w:jc w:val="both"/>
        <w:rPr>
          <w:rFonts w:hint="eastAsia" w:asciiTheme="minorEastAsia" w:hAnsiTheme="minorEastAsia" w:eastAsiaTheme="minorEastAsia" w:cstheme="minorEastAsia"/>
          <w:b/>
          <w:kern w:val="2"/>
          <w:sz w:val="21"/>
          <w:szCs w:val="21"/>
        </w:rPr>
      </w:pPr>
    </w:p>
    <w:p>
      <w:pPr>
        <w:widowControl w:val="0"/>
        <w:spacing w:line="300" w:lineRule="exact"/>
        <w:jc w:val="both"/>
        <w:rPr>
          <w:rFonts w:hint="eastAsia" w:asciiTheme="minorEastAsia" w:hAnsiTheme="minorEastAsia" w:eastAsiaTheme="minorEastAsia" w:cstheme="minorEastAsia"/>
          <w:b/>
          <w:kern w:val="2"/>
          <w:sz w:val="21"/>
          <w:szCs w:val="21"/>
        </w:rPr>
      </w:pPr>
      <w:r>
        <w:rPr>
          <w:rFonts w:hint="eastAsia" w:asciiTheme="minorEastAsia" w:hAnsiTheme="minorEastAsia" w:eastAsiaTheme="minorEastAsia" w:cstheme="minorEastAsia"/>
          <w:b/>
          <w:kern w:val="2"/>
          <w:sz w:val="21"/>
          <w:szCs w:val="21"/>
        </w:rPr>
        <w:t>6、维保更换的材料（配件、设备等）质保期：一年</w:t>
      </w:r>
    </w:p>
    <w:p>
      <w:pPr>
        <w:spacing w:line="300" w:lineRule="exact"/>
        <w:rPr>
          <w:rFonts w:hint="eastAsia"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六、双方职责：</w:t>
      </w:r>
    </w:p>
    <w:p>
      <w:pPr>
        <w:widowControl w:val="0"/>
        <w:spacing w:line="300" w:lineRule="exact"/>
        <w:ind w:left="794" w:leftChars="228" w:hanging="315" w:hangingChars="150"/>
        <w:jc w:val="both"/>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rPr>
        <w:t>1、</w:t>
      </w:r>
      <w:r>
        <w:rPr>
          <w:rFonts w:hint="eastAsia" w:asciiTheme="minorEastAsia" w:hAnsiTheme="minorEastAsia" w:eastAsiaTheme="minorEastAsia" w:cstheme="minorEastAsia"/>
          <w:color w:val="000000"/>
          <w:sz w:val="21"/>
          <w:szCs w:val="21"/>
        </w:rPr>
        <w:t>乙方</w:t>
      </w:r>
      <w:r>
        <w:rPr>
          <w:rFonts w:hint="eastAsia" w:asciiTheme="minorEastAsia" w:hAnsiTheme="minorEastAsia" w:eastAsiaTheme="minorEastAsia" w:cstheme="minorEastAsia"/>
          <w:color w:val="000000"/>
          <w:kern w:val="2"/>
          <w:sz w:val="21"/>
          <w:szCs w:val="21"/>
        </w:rPr>
        <w:t>：制定维修方案及进度计划，报甲方核准，每次更换材料时需向甲方现场负责人申报，批准后实施。</w:t>
      </w:r>
    </w:p>
    <w:p>
      <w:pPr>
        <w:widowControl w:val="0"/>
        <w:spacing w:line="300" w:lineRule="exact"/>
        <w:ind w:left="794" w:leftChars="228" w:hanging="315" w:hangingChars="150"/>
        <w:jc w:val="both"/>
        <w:rPr>
          <w:rFonts w:hint="eastAsia" w:asciiTheme="minorEastAsia" w:hAnsiTheme="minorEastAsia" w:eastAsiaTheme="minorEastAsia" w:cstheme="minorEastAsia"/>
          <w:color w:val="000000"/>
          <w:kern w:val="2"/>
          <w:sz w:val="21"/>
          <w:szCs w:val="21"/>
        </w:rPr>
      </w:pPr>
      <w:r>
        <w:rPr>
          <w:rFonts w:hint="eastAsia" w:asciiTheme="minorEastAsia" w:hAnsiTheme="minorEastAsia" w:eastAsiaTheme="minorEastAsia" w:cstheme="minorEastAsia"/>
          <w:color w:val="000000"/>
          <w:kern w:val="2"/>
          <w:sz w:val="21"/>
          <w:szCs w:val="21"/>
        </w:rPr>
        <w:t>2、甲方保卫处：在</w:t>
      </w:r>
      <w:r>
        <w:rPr>
          <w:rFonts w:hint="eastAsia" w:asciiTheme="minorEastAsia" w:hAnsiTheme="minorEastAsia" w:eastAsiaTheme="minorEastAsia" w:cstheme="minorEastAsia"/>
          <w:color w:val="000000"/>
          <w:sz w:val="21"/>
          <w:szCs w:val="21"/>
        </w:rPr>
        <w:t>乙方</w:t>
      </w:r>
      <w:r>
        <w:rPr>
          <w:rFonts w:hint="eastAsia" w:asciiTheme="minorEastAsia" w:hAnsiTheme="minorEastAsia" w:eastAsiaTheme="minorEastAsia" w:cstheme="minorEastAsia"/>
          <w:color w:val="000000"/>
          <w:kern w:val="2"/>
          <w:sz w:val="21"/>
          <w:szCs w:val="21"/>
        </w:rPr>
        <w:t>进行维保时予以配合并进行监督，并做好资料的收集整理工作；对维修需更换的材料进行核准，收回更换下来的废旧材料并对维修情况进行验收。</w:t>
      </w:r>
    </w:p>
    <w:p>
      <w:pPr>
        <w:spacing w:line="300" w:lineRule="exact"/>
        <w:ind w:left="779" w:leftChars="71" w:hanging="630" w:hangingChars="3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kern w:val="2"/>
          <w:sz w:val="21"/>
          <w:szCs w:val="21"/>
        </w:rPr>
        <w:t xml:space="preserve">   </w:t>
      </w:r>
      <w:r>
        <w:rPr>
          <w:rFonts w:hint="eastAsia" w:asciiTheme="minorEastAsia" w:hAnsiTheme="minorEastAsia" w:eastAsiaTheme="minorEastAsia" w:cstheme="minorEastAsia"/>
          <w:color w:val="000000"/>
          <w:sz w:val="21"/>
          <w:szCs w:val="21"/>
        </w:rPr>
        <w:t>3、乙方在日常维保过程中要及时做好每次的维保台账并报甲方保卫处审核和备案。</w:t>
      </w:r>
    </w:p>
    <w:p>
      <w:pPr>
        <w:spacing w:line="300" w:lineRule="exact"/>
        <w:ind w:left="779" w:leftChars="71" w:hanging="630" w:hangingChars="300"/>
        <w:rPr>
          <w:rFonts w:hint="eastAsia" w:asciiTheme="minorEastAsia" w:hAnsiTheme="minorEastAsia" w:eastAsiaTheme="minorEastAsia" w:cstheme="minorEastAsia"/>
          <w:b/>
          <w:color w:val="000000"/>
          <w:kern w:val="2"/>
          <w:sz w:val="21"/>
          <w:szCs w:val="21"/>
        </w:rPr>
      </w:pPr>
      <w:r>
        <w:rPr>
          <w:rFonts w:hint="eastAsia" w:asciiTheme="minorEastAsia" w:hAnsiTheme="minorEastAsia" w:eastAsiaTheme="minorEastAsia" w:cstheme="minorEastAsia"/>
          <w:color w:val="000000"/>
          <w:sz w:val="21"/>
          <w:szCs w:val="21"/>
        </w:rPr>
        <w:t xml:space="preserve">   4、乙方</w:t>
      </w:r>
      <w:r>
        <w:rPr>
          <w:rFonts w:hint="eastAsia" w:asciiTheme="minorEastAsia" w:hAnsiTheme="minorEastAsia" w:eastAsiaTheme="minorEastAsia" w:cstheme="minorEastAsia"/>
          <w:color w:val="000000"/>
          <w:kern w:val="2"/>
          <w:sz w:val="21"/>
          <w:szCs w:val="21"/>
        </w:rPr>
        <w:t>在维保过程中，若对甲方原有设施损坏，则由</w:t>
      </w:r>
      <w:r>
        <w:rPr>
          <w:rFonts w:hint="eastAsia" w:asciiTheme="minorEastAsia" w:hAnsiTheme="minorEastAsia" w:eastAsiaTheme="minorEastAsia" w:cstheme="minorEastAsia"/>
          <w:color w:val="000000"/>
          <w:sz w:val="21"/>
          <w:szCs w:val="21"/>
        </w:rPr>
        <w:t>乙方</w:t>
      </w:r>
      <w:r>
        <w:rPr>
          <w:rFonts w:hint="eastAsia" w:asciiTheme="minorEastAsia" w:hAnsiTheme="minorEastAsia" w:eastAsiaTheme="minorEastAsia" w:cstheme="minorEastAsia"/>
          <w:color w:val="000000"/>
          <w:kern w:val="2"/>
          <w:sz w:val="21"/>
          <w:szCs w:val="21"/>
        </w:rPr>
        <w:t>承担全部责任。</w:t>
      </w:r>
    </w:p>
    <w:p>
      <w:pPr>
        <w:spacing w:line="300" w:lineRule="exact"/>
        <w:ind w:left="422" w:hanging="422" w:hangingChars="200"/>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b/>
          <w:color w:val="000000"/>
          <w:sz w:val="21"/>
          <w:szCs w:val="21"/>
        </w:rPr>
        <w:t>七、安全责任：</w:t>
      </w:r>
      <w:r>
        <w:rPr>
          <w:rFonts w:hint="eastAsia" w:asciiTheme="minorEastAsia" w:hAnsiTheme="minorEastAsia" w:eastAsiaTheme="minorEastAsia" w:cstheme="minorEastAsia"/>
          <w:color w:val="000000"/>
          <w:sz w:val="21"/>
          <w:szCs w:val="21"/>
        </w:rPr>
        <w:t>乙方需按安全操作规程实施维保，乙方在维保过程中的一切安全责任均由乙方自行承担。</w:t>
      </w:r>
    </w:p>
    <w:p>
      <w:pPr>
        <w:widowControl w:val="0"/>
        <w:adjustRightInd w:val="0"/>
        <w:snapToGrid w:val="0"/>
        <w:spacing w:before="120" w:beforeLines="50" w:line="360" w:lineRule="auto"/>
        <w:rPr>
          <w:rFonts w:hint="eastAsia" w:asciiTheme="minorEastAsia" w:hAnsiTheme="minorEastAsia" w:eastAsiaTheme="minorEastAsia" w:cstheme="minorEastAsia"/>
          <w:b/>
          <w:kern w:val="2"/>
          <w:sz w:val="21"/>
          <w:szCs w:val="21"/>
        </w:rPr>
      </w:pPr>
      <w:r>
        <w:rPr>
          <w:rFonts w:hint="eastAsia" w:asciiTheme="minorEastAsia" w:hAnsiTheme="minorEastAsia" w:eastAsiaTheme="minorEastAsia" w:cstheme="minorEastAsia"/>
          <w:b/>
          <w:kern w:val="2"/>
          <w:sz w:val="21"/>
          <w:szCs w:val="21"/>
        </w:rPr>
        <w:t>八、常州工业职业技术学院消防维保建筑列表</w:t>
      </w:r>
    </w:p>
    <w:p>
      <w:pPr>
        <w:widowControl w:val="0"/>
        <w:adjustRightInd w:val="0"/>
        <w:snapToGrid w:val="0"/>
        <w:spacing w:before="120" w:beforeLines="50" w:line="360" w:lineRule="auto"/>
        <w:rPr>
          <w:rFonts w:hint="eastAsia" w:asciiTheme="minorEastAsia" w:hAnsiTheme="minorEastAsia" w:eastAsiaTheme="minorEastAsia" w:cstheme="minorEastAsia"/>
          <w:b/>
          <w:kern w:val="2"/>
          <w:sz w:val="21"/>
          <w:szCs w:val="21"/>
        </w:rPr>
      </w:pPr>
    </w:p>
    <w:tbl>
      <w:tblPr>
        <w:tblStyle w:val="7"/>
        <w:tblpPr w:leftFromText="180" w:rightFromText="180" w:vertAnchor="page" w:horzAnchor="page" w:tblpX="2130" w:tblpY="1165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1"/>
        <w:gridCol w:w="3457"/>
        <w:gridCol w:w="1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331" w:type="dxa"/>
            <w:noWrap w:val="0"/>
            <w:vAlign w:val="top"/>
          </w:tcPr>
          <w:p>
            <w:pPr>
              <w:widowControl w:val="0"/>
              <w:spacing w:line="300" w:lineRule="exact"/>
              <w:ind w:left="794" w:leftChars="228" w:hanging="315" w:hangingChars="150"/>
              <w:jc w:val="both"/>
              <w:rPr>
                <w:rFonts w:hint="eastAsia" w:asciiTheme="minorEastAsia" w:hAnsiTheme="minorEastAsia" w:eastAsiaTheme="minorEastAsia" w:cstheme="minorEastAsia"/>
                <w:kern w:val="2"/>
                <w:sz w:val="21"/>
                <w:szCs w:val="21"/>
              </w:rPr>
            </w:pPr>
            <w:bookmarkStart w:id="3" w:name="_GoBack"/>
            <w:bookmarkEnd w:id="3"/>
            <w:r>
              <w:rPr>
                <w:rFonts w:hint="eastAsia" w:asciiTheme="minorEastAsia" w:hAnsiTheme="minorEastAsia" w:eastAsiaTheme="minorEastAsia" w:cstheme="minorEastAsia"/>
                <w:kern w:val="2"/>
                <w:sz w:val="21"/>
                <w:szCs w:val="21"/>
              </w:rPr>
              <w:t>序号</w:t>
            </w:r>
          </w:p>
        </w:tc>
        <w:tc>
          <w:tcPr>
            <w:tcW w:w="3457" w:type="dxa"/>
            <w:noWrap w:val="0"/>
            <w:vAlign w:val="top"/>
          </w:tcPr>
          <w:p>
            <w:pPr>
              <w:widowControl w:val="0"/>
              <w:spacing w:line="300" w:lineRule="exact"/>
              <w:ind w:left="794" w:leftChars="228" w:hanging="315" w:hangingChars="15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工程名称</w:t>
            </w:r>
          </w:p>
        </w:tc>
        <w:tc>
          <w:tcPr>
            <w:tcW w:w="1879" w:type="dxa"/>
            <w:noWrap w:val="0"/>
            <w:vAlign w:val="top"/>
          </w:tcPr>
          <w:p>
            <w:pPr>
              <w:widowControl w:val="0"/>
              <w:spacing w:line="300" w:lineRule="exact"/>
              <w:ind w:left="794" w:leftChars="228" w:hanging="315" w:hangingChars="15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331" w:type="dxa"/>
            <w:noWrap w:val="0"/>
            <w:vAlign w:val="top"/>
          </w:tcPr>
          <w:p>
            <w:pPr>
              <w:widowControl w:val="0"/>
              <w:spacing w:line="300" w:lineRule="exact"/>
              <w:ind w:left="794" w:leftChars="228" w:hanging="315" w:hangingChars="15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w:t>
            </w:r>
          </w:p>
        </w:tc>
        <w:tc>
          <w:tcPr>
            <w:tcW w:w="3457" w:type="dxa"/>
            <w:noWrap w:val="0"/>
            <w:vAlign w:val="top"/>
          </w:tcPr>
          <w:p>
            <w:pPr>
              <w:widowControl w:val="0"/>
              <w:spacing w:line="300" w:lineRule="exact"/>
              <w:ind w:left="794" w:leftChars="228" w:hanging="315" w:hangingChars="15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图文信息楼</w:t>
            </w:r>
          </w:p>
        </w:tc>
        <w:tc>
          <w:tcPr>
            <w:tcW w:w="1879" w:type="dxa"/>
            <w:noWrap w:val="0"/>
            <w:vAlign w:val="top"/>
          </w:tcPr>
          <w:p>
            <w:pPr>
              <w:widowControl w:val="0"/>
              <w:spacing w:line="300" w:lineRule="exact"/>
              <w:ind w:left="794" w:leftChars="228" w:hanging="315" w:hangingChars="150"/>
              <w:jc w:val="both"/>
              <w:rPr>
                <w:rFonts w:hint="eastAsia" w:asciiTheme="minorEastAsia" w:hAnsiTheme="minorEastAsia" w:eastAsiaTheme="minorEastAsia" w:cstheme="minorEastAsia"/>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331" w:type="dxa"/>
            <w:noWrap w:val="0"/>
            <w:vAlign w:val="top"/>
          </w:tcPr>
          <w:p>
            <w:pPr>
              <w:widowControl w:val="0"/>
              <w:spacing w:line="300" w:lineRule="exact"/>
              <w:ind w:left="794" w:leftChars="228" w:hanging="315" w:hangingChars="15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2</w:t>
            </w:r>
          </w:p>
        </w:tc>
        <w:tc>
          <w:tcPr>
            <w:tcW w:w="3457" w:type="dxa"/>
            <w:noWrap w:val="0"/>
            <w:vAlign w:val="top"/>
          </w:tcPr>
          <w:p>
            <w:pPr>
              <w:widowControl w:val="0"/>
              <w:spacing w:line="300" w:lineRule="exact"/>
              <w:ind w:left="794" w:leftChars="228" w:hanging="315" w:hangingChars="15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1、2、3、4号教学楼</w:t>
            </w:r>
          </w:p>
        </w:tc>
        <w:tc>
          <w:tcPr>
            <w:tcW w:w="1879" w:type="dxa"/>
            <w:noWrap w:val="0"/>
            <w:vAlign w:val="top"/>
          </w:tcPr>
          <w:p>
            <w:pPr>
              <w:widowControl w:val="0"/>
              <w:spacing w:line="300" w:lineRule="exact"/>
              <w:ind w:left="794" w:leftChars="228" w:hanging="315" w:hangingChars="150"/>
              <w:jc w:val="both"/>
              <w:rPr>
                <w:rFonts w:hint="eastAsia" w:asciiTheme="minorEastAsia" w:hAnsiTheme="minorEastAsia" w:eastAsiaTheme="minorEastAsia" w:cstheme="minorEastAsia"/>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1331" w:type="dxa"/>
            <w:noWrap w:val="0"/>
            <w:vAlign w:val="top"/>
          </w:tcPr>
          <w:p>
            <w:pPr>
              <w:widowControl w:val="0"/>
              <w:spacing w:line="300" w:lineRule="exact"/>
              <w:ind w:left="794" w:leftChars="228" w:hanging="315" w:hangingChars="15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3</w:t>
            </w:r>
          </w:p>
        </w:tc>
        <w:tc>
          <w:tcPr>
            <w:tcW w:w="3457" w:type="dxa"/>
            <w:noWrap w:val="0"/>
            <w:vAlign w:val="top"/>
          </w:tcPr>
          <w:p>
            <w:pPr>
              <w:widowControl w:val="0"/>
              <w:spacing w:line="300" w:lineRule="exact"/>
              <w:ind w:left="794" w:leftChars="228" w:hanging="315" w:hangingChars="15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工训楼</w:t>
            </w:r>
          </w:p>
        </w:tc>
        <w:tc>
          <w:tcPr>
            <w:tcW w:w="1879" w:type="dxa"/>
            <w:noWrap w:val="0"/>
            <w:vAlign w:val="top"/>
          </w:tcPr>
          <w:p>
            <w:pPr>
              <w:widowControl w:val="0"/>
              <w:spacing w:line="300" w:lineRule="exact"/>
              <w:ind w:left="794" w:leftChars="228" w:hanging="315" w:hangingChars="150"/>
              <w:jc w:val="both"/>
              <w:rPr>
                <w:rFonts w:hint="eastAsia" w:asciiTheme="minorEastAsia" w:hAnsiTheme="minorEastAsia" w:eastAsiaTheme="minorEastAsia" w:cstheme="minorEastAsia"/>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31" w:type="dxa"/>
            <w:noWrap w:val="0"/>
            <w:vAlign w:val="top"/>
          </w:tcPr>
          <w:p>
            <w:pPr>
              <w:widowControl w:val="0"/>
              <w:spacing w:line="300" w:lineRule="exact"/>
              <w:ind w:left="794" w:leftChars="228" w:hanging="315" w:hangingChars="15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4</w:t>
            </w:r>
          </w:p>
        </w:tc>
        <w:tc>
          <w:tcPr>
            <w:tcW w:w="3457" w:type="dxa"/>
            <w:noWrap w:val="0"/>
            <w:vAlign w:val="top"/>
          </w:tcPr>
          <w:p>
            <w:pPr>
              <w:widowControl w:val="0"/>
              <w:spacing w:line="300" w:lineRule="exact"/>
              <w:ind w:firstLine="420" w:firstLineChars="20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专业教学楼</w:t>
            </w:r>
          </w:p>
        </w:tc>
        <w:tc>
          <w:tcPr>
            <w:tcW w:w="1879" w:type="dxa"/>
            <w:noWrap w:val="0"/>
            <w:vAlign w:val="top"/>
          </w:tcPr>
          <w:p>
            <w:pPr>
              <w:widowControl w:val="0"/>
              <w:spacing w:line="300" w:lineRule="exact"/>
              <w:ind w:left="794" w:leftChars="228" w:hanging="315" w:hangingChars="150"/>
              <w:jc w:val="both"/>
              <w:rPr>
                <w:rFonts w:hint="eastAsia" w:asciiTheme="minorEastAsia" w:hAnsiTheme="minorEastAsia" w:eastAsiaTheme="minorEastAsia" w:cstheme="minorEastAsia"/>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331" w:type="dxa"/>
            <w:noWrap w:val="0"/>
            <w:vAlign w:val="top"/>
          </w:tcPr>
          <w:p>
            <w:pPr>
              <w:widowControl w:val="0"/>
              <w:spacing w:line="300" w:lineRule="exact"/>
              <w:ind w:left="794" w:leftChars="228" w:hanging="315" w:hangingChars="15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5</w:t>
            </w:r>
          </w:p>
        </w:tc>
        <w:tc>
          <w:tcPr>
            <w:tcW w:w="3457" w:type="dxa"/>
            <w:noWrap w:val="0"/>
            <w:vAlign w:val="top"/>
          </w:tcPr>
          <w:p>
            <w:pPr>
              <w:widowControl w:val="0"/>
              <w:spacing w:line="300" w:lineRule="exact"/>
              <w:ind w:left="794" w:leftChars="228" w:hanging="315" w:hangingChars="15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1-10号学生公寓</w:t>
            </w:r>
          </w:p>
        </w:tc>
        <w:tc>
          <w:tcPr>
            <w:tcW w:w="1879" w:type="dxa"/>
            <w:noWrap w:val="0"/>
            <w:vAlign w:val="top"/>
          </w:tcPr>
          <w:p>
            <w:pPr>
              <w:widowControl w:val="0"/>
              <w:spacing w:line="300" w:lineRule="exact"/>
              <w:ind w:left="794" w:leftChars="228" w:hanging="315" w:hangingChars="150"/>
              <w:jc w:val="both"/>
              <w:rPr>
                <w:rFonts w:hint="eastAsia" w:asciiTheme="minorEastAsia" w:hAnsiTheme="minorEastAsia" w:eastAsiaTheme="minorEastAsia" w:cstheme="minorEastAsia"/>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31" w:type="dxa"/>
            <w:noWrap w:val="0"/>
            <w:vAlign w:val="top"/>
          </w:tcPr>
          <w:p>
            <w:pPr>
              <w:widowControl w:val="0"/>
              <w:spacing w:line="300" w:lineRule="exact"/>
              <w:ind w:left="794" w:leftChars="228" w:hanging="315" w:hangingChars="150"/>
              <w:jc w:val="both"/>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6</w:t>
            </w:r>
          </w:p>
        </w:tc>
        <w:tc>
          <w:tcPr>
            <w:tcW w:w="3457" w:type="dxa"/>
            <w:noWrap w:val="0"/>
            <w:vAlign w:val="top"/>
          </w:tcPr>
          <w:p>
            <w:pPr>
              <w:widowControl w:val="0"/>
              <w:spacing w:line="300" w:lineRule="exact"/>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 xml:space="preserve">     一食堂</w:t>
            </w:r>
          </w:p>
        </w:tc>
        <w:tc>
          <w:tcPr>
            <w:tcW w:w="1879" w:type="dxa"/>
            <w:noWrap w:val="0"/>
            <w:vAlign w:val="top"/>
          </w:tcPr>
          <w:p>
            <w:pPr>
              <w:widowControl w:val="0"/>
              <w:spacing w:line="300" w:lineRule="exact"/>
              <w:ind w:left="794" w:leftChars="228" w:hanging="315" w:hangingChars="150"/>
              <w:jc w:val="both"/>
              <w:rPr>
                <w:rFonts w:hint="eastAsia" w:asciiTheme="minorEastAsia" w:hAnsiTheme="minorEastAsia" w:eastAsiaTheme="minorEastAsia" w:cstheme="minorEastAsia"/>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31" w:type="dxa"/>
            <w:noWrap w:val="0"/>
            <w:vAlign w:val="top"/>
          </w:tcPr>
          <w:p>
            <w:pPr>
              <w:widowControl w:val="0"/>
              <w:spacing w:line="300" w:lineRule="exact"/>
              <w:ind w:left="794" w:leftChars="228" w:hanging="315" w:hangingChars="150"/>
              <w:jc w:val="both"/>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7</w:t>
            </w:r>
          </w:p>
        </w:tc>
        <w:tc>
          <w:tcPr>
            <w:tcW w:w="3457" w:type="dxa"/>
            <w:noWrap w:val="0"/>
            <w:vAlign w:val="top"/>
          </w:tcPr>
          <w:p>
            <w:pPr>
              <w:widowControl w:val="0"/>
              <w:spacing w:line="300" w:lineRule="exact"/>
              <w:ind w:left="794" w:leftChars="228" w:hanging="315" w:hangingChars="15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后勤综合楼</w:t>
            </w:r>
          </w:p>
        </w:tc>
        <w:tc>
          <w:tcPr>
            <w:tcW w:w="1879" w:type="dxa"/>
            <w:noWrap w:val="0"/>
            <w:vAlign w:val="top"/>
          </w:tcPr>
          <w:p>
            <w:pPr>
              <w:widowControl w:val="0"/>
              <w:spacing w:line="300" w:lineRule="exact"/>
              <w:ind w:left="794" w:leftChars="228" w:hanging="315" w:hangingChars="150"/>
              <w:jc w:val="both"/>
              <w:rPr>
                <w:rFonts w:hint="eastAsia" w:asciiTheme="minorEastAsia" w:hAnsiTheme="minorEastAsia" w:eastAsiaTheme="minorEastAsia" w:cstheme="minorEastAsia"/>
                <w:kern w:val="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331" w:type="dxa"/>
            <w:noWrap w:val="0"/>
            <w:vAlign w:val="top"/>
          </w:tcPr>
          <w:p>
            <w:pPr>
              <w:widowControl w:val="0"/>
              <w:spacing w:line="300" w:lineRule="exact"/>
              <w:ind w:left="794" w:leftChars="228" w:hanging="315" w:hangingChars="150"/>
              <w:jc w:val="both"/>
              <w:rPr>
                <w:rFonts w:hint="eastAsia" w:asciiTheme="minorEastAsia" w:hAnsiTheme="minorEastAsia" w:eastAsiaTheme="minorEastAsia" w:cstheme="minorEastAsia"/>
                <w:kern w:val="2"/>
                <w:sz w:val="21"/>
                <w:szCs w:val="21"/>
                <w:lang w:val="en-US" w:eastAsia="zh-CN"/>
              </w:rPr>
            </w:pPr>
            <w:r>
              <w:rPr>
                <w:rFonts w:hint="eastAsia" w:asciiTheme="minorEastAsia" w:hAnsiTheme="minorEastAsia" w:eastAsiaTheme="minorEastAsia" w:cstheme="minorEastAsia"/>
                <w:kern w:val="2"/>
                <w:sz w:val="21"/>
                <w:szCs w:val="21"/>
                <w:lang w:val="en-US" w:eastAsia="zh-CN"/>
              </w:rPr>
              <w:t>8</w:t>
            </w:r>
          </w:p>
        </w:tc>
        <w:tc>
          <w:tcPr>
            <w:tcW w:w="3457" w:type="dxa"/>
            <w:noWrap w:val="0"/>
            <w:vAlign w:val="top"/>
          </w:tcPr>
          <w:p>
            <w:pPr>
              <w:widowControl w:val="0"/>
              <w:spacing w:line="300" w:lineRule="exact"/>
              <w:ind w:left="794" w:leftChars="228" w:hanging="315" w:hangingChars="150"/>
              <w:jc w:val="both"/>
              <w:rPr>
                <w:rFonts w:hint="eastAsia" w:asciiTheme="minorEastAsia" w:hAnsiTheme="minorEastAsia" w:eastAsiaTheme="minorEastAsia" w:cstheme="minorEastAsia"/>
                <w:kern w:val="2"/>
                <w:sz w:val="21"/>
                <w:szCs w:val="21"/>
              </w:rPr>
            </w:pPr>
            <w:r>
              <w:rPr>
                <w:rFonts w:hint="eastAsia" w:asciiTheme="minorEastAsia" w:hAnsiTheme="minorEastAsia" w:eastAsiaTheme="minorEastAsia" w:cstheme="minorEastAsia"/>
                <w:kern w:val="2"/>
                <w:sz w:val="21"/>
                <w:szCs w:val="21"/>
              </w:rPr>
              <w:t>体育馆</w:t>
            </w:r>
          </w:p>
        </w:tc>
        <w:tc>
          <w:tcPr>
            <w:tcW w:w="1879" w:type="dxa"/>
            <w:noWrap w:val="0"/>
            <w:vAlign w:val="top"/>
          </w:tcPr>
          <w:p>
            <w:pPr>
              <w:widowControl w:val="0"/>
              <w:spacing w:line="300" w:lineRule="exact"/>
              <w:ind w:left="794" w:leftChars="228" w:hanging="315" w:hangingChars="150"/>
              <w:jc w:val="both"/>
              <w:rPr>
                <w:rFonts w:hint="eastAsia" w:asciiTheme="minorEastAsia" w:hAnsiTheme="minorEastAsia" w:eastAsiaTheme="minorEastAsia" w:cstheme="minorEastAsia"/>
                <w:kern w:val="2"/>
                <w:sz w:val="21"/>
                <w:szCs w:val="21"/>
              </w:rPr>
            </w:pPr>
          </w:p>
        </w:tc>
      </w:tr>
    </w:tbl>
    <w:p>
      <w:pPr>
        <w:widowControl w:val="0"/>
        <w:adjustRightInd w:val="0"/>
        <w:snapToGrid w:val="0"/>
        <w:spacing w:before="120" w:beforeLines="50" w:line="360" w:lineRule="auto"/>
        <w:rPr>
          <w:rFonts w:hint="eastAsia" w:asciiTheme="minorEastAsia" w:hAnsiTheme="minorEastAsia" w:eastAsiaTheme="minorEastAsia" w:cstheme="minorEastAsia"/>
          <w:b/>
          <w:kern w:val="2"/>
          <w:sz w:val="21"/>
          <w:szCs w:val="21"/>
        </w:rPr>
      </w:pPr>
    </w:p>
    <w:p>
      <w:pPr>
        <w:widowControl w:val="0"/>
        <w:numPr>
          <w:ilvl w:val="0"/>
          <w:numId w:val="0"/>
        </w:numPr>
        <w:adjustRightInd w:val="0"/>
        <w:snapToGrid w:val="0"/>
        <w:spacing w:before="120" w:beforeLines="50" w:line="360" w:lineRule="auto"/>
        <w:rPr>
          <w:rFonts w:hint="eastAsia" w:asciiTheme="minorEastAsia" w:hAnsiTheme="minorEastAsia" w:eastAsiaTheme="minorEastAsia" w:cstheme="minorEastAsia"/>
          <w:b/>
          <w:kern w:val="2"/>
          <w:sz w:val="21"/>
          <w:szCs w:val="21"/>
          <w:lang w:eastAsia="zh-CN"/>
        </w:rPr>
      </w:pPr>
    </w:p>
    <w:p>
      <w:pPr>
        <w:widowControl w:val="0"/>
        <w:numPr>
          <w:ilvl w:val="0"/>
          <w:numId w:val="0"/>
        </w:numPr>
        <w:adjustRightInd w:val="0"/>
        <w:snapToGrid w:val="0"/>
        <w:spacing w:before="120" w:beforeLines="50" w:line="360" w:lineRule="auto"/>
        <w:rPr>
          <w:rFonts w:hint="eastAsia" w:asciiTheme="minorEastAsia" w:hAnsiTheme="minorEastAsia" w:eastAsiaTheme="minorEastAsia" w:cstheme="minorEastAsia"/>
          <w:b/>
          <w:kern w:val="2"/>
          <w:sz w:val="21"/>
          <w:szCs w:val="21"/>
          <w:lang w:eastAsia="zh-CN"/>
        </w:rPr>
      </w:pPr>
    </w:p>
    <w:p>
      <w:pPr>
        <w:widowControl w:val="0"/>
        <w:numPr>
          <w:ilvl w:val="0"/>
          <w:numId w:val="0"/>
        </w:numPr>
        <w:adjustRightInd w:val="0"/>
        <w:snapToGrid w:val="0"/>
        <w:spacing w:before="120" w:beforeLines="50" w:line="360" w:lineRule="auto"/>
        <w:rPr>
          <w:rFonts w:hint="eastAsia" w:asciiTheme="minorEastAsia" w:hAnsiTheme="minorEastAsia" w:eastAsiaTheme="minorEastAsia" w:cstheme="minorEastAsia"/>
          <w:b/>
          <w:kern w:val="2"/>
          <w:sz w:val="21"/>
          <w:szCs w:val="21"/>
          <w:lang w:eastAsia="zh-CN"/>
        </w:rPr>
      </w:pPr>
    </w:p>
    <w:p>
      <w:pPr>
        <w:widowControl w:val="0"/>
        <w:numPr>
          <w:ilvl w:val="0"/>
          <w:numId w:val="0"/>
        </w:numPr>
        <w:adjustRightInd w:val="0"/>
        <w:snapToGrid w:val="0"/>
        <w:spacing w:before="120" w:beforeLines="50" w:line="360" w:lineRule="auto"/>
        <w:rPr>
          <w:rFonts w:hint="eastAsia" w:asciiTheme="minorEastAsia" w:hAnsiTheme="minorEastAsia" w:eastAsiaTheme="minorEastAsia" w:cstheme="minorEastAsia"/>
          <w:b/>
          <w:kern w:val="2"/>
          <w:sz w:val="21"/>
          <w:szCs w:val="21"/>
          <w:lang w:eastAsia="zh-CN"/>
        </w:rPr>
      </w:pPr>
    </w:p>
    <w:p>
      <w:pPr>
        <w:widowControl w:val="0"/>
        <w:numPr>
          <w:ilvl w:val="0"/>
          <w:numId w:val="0"/>
        </w:numPr>
        <w:adjustRightInd w:val="0"/>
        <w:snapToGrid w:val="0"/>
        <w:spacing w:before="120" w:beforeLines="50" w:line="360" w:lineRule="auto"/>
        <w:rPr>
          <w:rFonts w:hint="eastAsia" w:asciiTheme="minorEastAsia" w:hAnsiTheme="minorEastAsia" w:eastAsiaTheme="minorEastAsia" w:cstheme="minorEastAsia"/>
          <w:b/>
          <w:kern w:val="2"/>
          <w:sz w:val="21"/>
          <w:szCs w:val="21"/>
          <w:lang w:eastAsia="zh-CN"/>
        </w:rPr>
      </w:pPr>
    </w:p>
    <w:p>
      <w:pPr>
        <w:widowControl w:val="0"/>
        <w:numPr>
          <w:ilvl w:val="0"/>
          <w:numId w:val="0"/>
        </w:numPr>
        <w:adjustRightInd w:val="0"/>
        <w:snapToGrid w:val="0"/>
        <w:spacing w:before="120" w:beforeLines="50" w:line="360" w:lineRule="auto"/>
        <w:rPr>
          <w:rFonts w:hint="eastAsia" w:asciiTheme="minorEastAsia" w:hAnsiTheme="minorEastAsia" w:eastAsiaTheme="minorEastAsia" w:cstheme="minorEastAsia"/>
          <w:b/>
          <w:kern w:val="2"/>
          <w:sz w:val="21"/>
          <w:szCs w:val="21"/>
          <w:lang w:eastAsia="zh-CN"/>
        </w:rPr>
      </w:pPr>
    </w:p>
    <w:p>
      <w:pPr>
        <w:widowControl w:val="0"/>
        <w:numPr>
          <w:ilvl w:val="0"/>
          <w:numId w:val="0"/>
        </w:numPr>
        <w:adjustRightInd w:val="0"/>
        <w:snapToGrid w:val="0"/>
        <w:spacing w:before="120" w:beforeLines="50" w:line="360" w:lineRule="auto"/>
        <w:rPr>
          <w:rFonts w:hint="eastAsia" w:asciiTheme="minorEastAsia" w:hAnsiTheme="minorEastAsia" w:eastAsiaTheme="minorEastAsia" w:cstheme="minorEastAsia"/>
          <w:b/>
          <w:kern w:val="2"/>
          <w:sz w:val="21"/>
          <w:szCs w:val="21"/>
          <w:lang w:eastAsia="zh-CN"/>
        </w:rPr>
      </w:pPr>
    </w:p>
    <w:p>
      <w:pPr>
        <w:widowControl w:val="0"/>
        <w:numPr>
          <w:ilvl w:val="0"/>
          <w:numId w:val="0"/>
        </w:numPr>
        <w:adjustRightInd w:val="0"/>
        <w:snapToGrid w:val="0"/>
        <w:spacing w:before="120" w:beforeLines="50" w:line="360" w:lineRule="auto"/>
        <w:rPr>
          <w:rFonts w:hint="eastAsia" w:ascii="宋体" w:hAnsi="宋体"/>
          <w:bCs/>
          <w:snapToGrid w:val="0"/>
          <w:spacing w:val="20"/>
          <w:lang w:eastAsia="zh-CN"/>
        </w:rPr>
      </w:pPr>
      <w:r>
        <w:rPr>
          <w:rFonts w:hint="eastAsia" w:asciiTheme="minorEastAsia" w:hAnsiTheme="minorEastAsia" w:eastAsiaTheme="minorEastAsia" w:cstheme="minorEastAsia"/>
          <w:b/>
          <w:kern w:val="2"/>
          <w:sz w:val="21"/>
          <w:szCs w:val="21"/>
          <w:lang w:eastAsia="zh-CN"/>
        </w:rPr>
        <w:t>九、付款及结算方式：</w:t>
      </w:r>
      <w:r>
        <w:rPr>
          <w:rFonts w:hint="eastAsia" w:ascii="宋体" w:hAnsi="宋体"/>
          <w:bCs/>
          <w:snapToGrid w:val="0"/>
          <w:spacing w:val="20"/>
        </w:rPr>
        <w:t>维保费结算全年分为二次，合同签订后维保服务评估合格后每半年支付一次，每次付款金额为全年维保费总价的50%。有关维保材料结算，可与维保费付款同步进行</w:t>
      </w:r>
      <w:r>
        <w:rPr>
          <w:rFonts w:hint="eastAsia" w:ascii="宋体" w:hAnsi="宋体"/>
          <w:bCs/>
          <w:snapToGrid w:val="0"/>
          <w:spacing w:val="20"/>
          <w:lang w:eastAsia="zh-CN"/>
        </w:rPr>
        <w:t>。</w:t>
      </w:r>
    </w:p>
    <w:p>
      <w:pPr>
        <w:pStyle w:val="4"/>
        <w:spacing w:line="360" w:lineRule="auto"/>
        <w:rPr>
          <w:rFonts w:hint="default"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b/>
          <w:sz w:val="21"/>
          <w:szCs w:val="21"/>
          <w:lang w:eastAsia="zh-CN"/>
        </w:rPr>
        <w:t>十、其它：</w:t>
      </w:r>
      <w:r>
        <w:rPr>
          <w:rFonts w:hint="eastAsia" w:asciiTheme="minorEastAsia" w:hAnsiTheme="minorEastAsia" w:eastAsiaTheme="minorEastAsia" w:cstheme="minorEastAsia"/>
          <w:b/>
          <w:sz w:val="21"/>
          <w:szCs w:val="21"/>
          <w:lang w:val="en-US" w:eastAsia="zh-CN"/>
        </w:rPr>
        <w:t>1、甲方不再单独组织现场勘察，如有勘察需求请联系:叶老师 0519-86455010</w:t>
      </w:r>
    </w:p>
    <w:p>
      <w:pPr>
        <w:pStyle w:val="3"/>
        <w:overflowPunct w:val="0"/>
        <w:spacing w:line="360" w:lineRule="exact"/>
        <w:ind w:firstLine="439" w:firstLineChars="208"/>
        <w:rPr>
          <w:rFonts w:hint="eastAsia" w:hAnsi="宋体" w:cs="宋体"/>
          <w:b w:val="0"/>
          <w:bCs w:val="0"/>
          <w:sz w:val="21"/>
          <w:szCs w:val="21"/>
        </w:rPr>
      </w:pPr>
      <w:r>
        <w:rPr>
          <w:rFonts w:hint="eastAsia" w:asciiTheme="minorEastAsia" w:hAnsiTheme="minorEastAsia" w:eastAsiaTheme="minorEastAsia" w:cstheme="minorEastAsia"/>
          <w:b/>
          <w:sz w:val="21"/>
          <w:szCs w:val="21"/>
          <w:lang w:val="en-US" w:eastAsia="zh-CN"/>
        </w:rPr>
        <w:t>2、</w:t>
      </w:r>
      <w:r>
        <w:rPr>
          <w:rFonts w:hint="eastAsia" w:hAnsi="宋体" w:cs="宋体"/>
          <w:sz w:val="21"/>
          <w:szCs w:val="21"/>
        </w:rPr>
        <w:t>成交供应商必须</w:t>
      </w:r>
      <w:r>
        <w:rPr>
          <w:rFonts w:hint="eastAsia" w:hAnsi="宋体" w:cs="宋体"/>
          <w:bCs/>
          <w:sz w:val="21"/>
          <w:szCs w:val="21"/>
        </w:rPr>
        <w:t>在合同签订前</w:t>
      </w:r>
      <w:r>
        <w:rPr>
          <w:rFonts w:hint="eastAsia" w:hAnsi="宋体" w:cs="宋体"/>
          <w:b w:val="0"/>
          <w:bCs w:val="0"/>
          <w:sz w:val="21"/>
          <w:szCs w:val="21"/>
        </w:rPr>
        <w:t>向</w:t>
      </w:r>
      <w:r>
        <w:rPr>
          <w:rFonts w:hint="eastAsia" w:hAnsi="宋体" w:cs="宋体"/>
          <w:b w:val="0"/>
          <w:bCs w:val="0"/>
          <w:sz w:val="21"/>
          <w:szCs w:val="21"/>
          <w:lang w:eastAsia="zh-CN"/>
        </w:rPr>
        <w:t>甲方</w:t>
      </w:r>
      <w:r>
        <w:rPr>
          <w:rFonts w:hint="eastAsia" w:hAnsi="宋体" w:cs="宋体"/>
          <w:b w:val="0"/>
          <w:bCs w:val="0"/>
          <w:sz w:val="21"/>
          <w:szCs w:val="21"/>
        </w:rPr>
        <w:t>提供</w:t>
      </w:r>
      <w:r>
        <w:rPr>
          <w:rFonts w:hint="eastAsia" w:hAnsi="宋体" w:cs="宋体"/>
          <w:b/>
          <w:bCs/>
          <w:sz w:val="21"/>
          <w:szCs w:val="21"/>
          <w:u w:val="single"/>
          <w:lang w:val="en-US" w:eastAsia="zh-CN"/>
        </w:rPr>
        <w:t>10000元</w:t>
      </w:r>
      <w:r>
        <w:rPr>
          <w:rFonts w:hint="eastAsia" w:hAnsi="宋体" w:cs="宋体"/>
          <w:b w:val="0"/>
          <w:bCs w:val="0"/>
          <w:sz w:val="21"/>
          <w:szCs w:val="21"/>
        </w:rPr>
        <w:t>的履约保证金</w:t>
      </w:r>
      <w:r>
        <w:rPr>
          <w:rFonts w:hint="eastAsia" w:hAnsi="宋体" w:cs="宋体"/>
          <w:b w:val="0"/>
          <w:bCs w:val="0"/>
          <w:sz w:val="21"/>
          <w:szCs w:val="21"/>
          <w:lang w:eastAsia="zh-CN"/>
        </w:rPr>
        <w:t>，</w:t>
      </w:r>
      <w:r>
        <w:rPr>
          <w:rFonts w:hint="eastAsia" w:hAnsi="宋体" w:cs="宋体"/>
          <w:b w:val="0"/>
          <w:bCs w:val="0"/>
          <w:sz w:val="21"/>
          <w:szCs w:val="21"/>
        </w:rPr>
        <w:t>履约保证金将在</w:t>
      </w:r>
      <w:r>
        <w:rPr>
          <w:rFonts w:hint="eastAsia" w:hAnsi="宋体" w:cs="宋体"/>
          <w:b w:val="0"/>
          <w:bCs w:val="0"/>
          <w:sz w:val="21"/>
          <w:szCs w:val="21"/>
          <w:lang w:eastAsia="zh-CN"/>
        </w:rPr>
        <w:t>合同期满</w:t>
      </w:r>
      <w:r>
        <w:rPr>
          <w:rFonts w:hint="eastAsia" w:hAnsi="宋体" w:cs="宋体"/>
          <w:b w:val="0"/>
          <w:bCs w:val="0"/>
          <w:sz w:val="21"/>
          <w:szCs w:val="21"/>
        </w:rPr>
        <w:t>后（无息）退返成交供应商。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rPr>
      </w:pPr>
      <w:r>
        <w:rPr>
          <w:rFonts w:hint="eastAsia" w:hAnsi="宋体" w:cs="宋体"/>
          <w:b w:val="0"/>
          <w:bCs w:val="0"/>
          <w:sz w:val="21"/>
          <w:szCs w:val="21"/>
          <w:lang w:val="en-US" w:eastAsia="zh-CN"/>
        </w:rPr>
        <w:t>3、定标原则：投标供应商按照招标文件要求编制投标文件，</w:t>
      </w:r>
      <w:r>
        <w:rPr>
          <w:rFonts w:hint="eastAsia"/>
        </w:rPr>
        <w:t>在符合采购需求、质量和服务相等且报价未超过采购预算的前提下，以提出</w:t>
      </w:r>
      <w:r>
        <w:rPr>
          <w:rFonts w:hint="eastAsia"/>
          <w:lang w:eastAsia="zh-CN"/>
        </w:rPr>
        <w:t>维保服务报价</w:t>
      </w:r>
      <w:r>
        <w:rPr>
          <w:rFonts w:hint="eastAsia"/>
        </w:rPr>
        <w:t>最低报价的响应单位为成交供应商。若</w:t>
      </w:r>
      <w:r>
        <w:rPr>
          <w:rFonts w:hint="eastAsia"/>
          <w:lang w:eastAsia="zh-CN"/>
        </w:rPr>
        <w:t>维保服务</w:t>
      </w:r>
      <w:r>
        <w:rPr>
          <w:rFonts w:hint="eastAsia"/>
        </w:rPr>
        <w:t>最低报价相同，则依次按配件报价</w:t>
      </w:r>
      <w:r>
        <w:rPr>
          <w:rFonts w:hint="eastAsia"/>
          <w:lang w:eastAsia="zh-CN"/>
        </w:rPr>
        <w:t>总价低</w:t>
      </w:r>
      <w:r>
        <w:rPr>
          <w:rFonts w:hint="eastAsia"/>
        </w:rPr>
        <w:t>、</w:t>
      </w:r>
      <w:r>
        <w:rPr>
          <w:rFonts w:hint="eastAsia"/>
          <w:lang w:eastAsia="zh-CN"/>
        </w:rPr>
        <w:t>其它优惠条目多、</w:t>
      </w:r>
      <w:r>
        <w:rPr>
          <w:rFonts w:hint="eastAsia"/>
        </w:rPr>
        <w:t>故障响应时间短优先的顺序排列选择成交供应商。</w:t>
      </w:r>
      <w:r>
        <w:rPr>
          <w:rFonts w:hint="eastAsia"/>
          <w:lang w:eastAsia="zh-CN"/>
        </w:rPr>
        <w:t>维保服务的最高限价为</w:t>
      </w:r>
      <w:r>
        <w:rPr>
          <w:rFonts w:hint="eastAsia"/>
          <w:lang w:val="en-US" w:eastAsia="zh-CN"/>
        </w:rPr>
        <w:t>51891.00。</w:t>
      </w:r>
    </w:p>
    <w:p>
      <w:pPr>
        <w:ind w:firstLine="420" w:firstLineChars="200"/>
        <w:rPr>
          <w:rFonts w:hint="eastAsia"/>
        </w:rPr>
      </w:pPr>
      <w:r>
        <w:rPr>
          <w:rFonts w:hint="eastAsia" w:hAnsi="宋体" w:cs="宋体"/>
          <w:b w:val="0"/>
          <w:bCs w:val="0"/>
          <w:sz w:val="21"/>
          <w:szCs w:val="21"/>
          <w:lang w:val="en-US" w:eastAsia="zh-CN"/>
        </w:rPr>
        <w:t>4、</w:t>
      </w:r>
      <w:r>
        <w:rPr>
          <w:rFonts w:hint="eastAsia"/>
          <w:lang w:eastAsia="zh-CN"/>
        </w:rPr>
        <w:t>投标文件</w:t>
      </w:r>
      <w:r>
        <w:rPr>
          <w:rFonts w:hint="eastAsia"/>
        </w:rPr>
        <w:t>一式三份，</w:t>
      </w:r>
      <w:r>
        <w:rPr>
          <w:rFonts w:hint="eastAsia"/>
          <w:lang w:eastAsia="zh-CN"/>
        </w:rPr>
        <w:t>一本正本二本副本</w:t>
      </w:r>
      <w:r>
        <w:rPr>
          <w:rFonts w:hint="eastAsia"/>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rPr>
      </w:pPr>
      <w:r>
        <w:rPr>
          <w:rFonts w:hint="eastAsia"/>
          <w:lang w:val="en-US" w:eastAsia="zh-CN"/>
        </w:rPr>
        <w:t>5、</w:t>
      </w:r>
      <w:r>
        <w:rPr>
          <w:rFonts w:hint="eastAsia"/>
        </w:rPr>
        <w:t>投标文件的密封和标记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rPr>
      </w:pPr>
      <w:r>
        <w:rPr>
          <w:rFonts w:hint="eastAsia"/>
          <w:lang w:val="en-US" w:eastAsia="zh-CN"/>
        </w:rPr>
        <w:t>5</w:t>
      </w:r>
      <w:r>
        <w:rPr>
          <w:rFonts w:hint="eastAsia"/>
        </w:rPr>
        <w:t>.1投标人应将投标文件正本和所有的副本</w:t>
      </w:r>
      <w:r>
        <w:rPr>
          <w:rFonts w:hint="eastAsia"/>
          <w:lang w:eastAsia="zh-CN"/>
        </w:rPr>
        <w:t>放在同一包内并</w:t>
      </w:r>
      <w:r>
        <w:rPr>
          <w:rFonts w:hint="eastAsia"/>
        </w:rPr>
        <w:t>用封套密封。未将全部投标文件封装于封套中的投标人，招标人将对由此造成的投标文件丢失不负任何责任。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rPr>
      </w:pPr>
      <w:r>
        <w:rPr>
          <w:rFonts w:hint="eastAsia"/>
          <w:lang w:val="en-US" w:eastAsia="zh-CN"/>
        </w:rPr>
        <w:t>5</w:t>
      </w:r>
      <w:r>
        <w:rPr>
          <w:rFonts w:hint="eastAsia"/>
        </w:rPr>
        <w:t>.2封套：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rPr>
      </w:pPr>
      <w:r>
        <w:rPr>
          <w:rFonts w:hint="eastAsia"/>
        </w:rPr>
        <w:t>（1）项目名称：</w:t>
      </w:r>
      <w:r>
        <w:rPr>
          <w:rFonts w:hint="eastAsia"/>
          <w:u w:val="single"/>
        </w:rPr>
        <w:t xml:space="preserve">                   </w:t>
      </w:r>
      <w:r>
        <w:rPr>
          <w:rFonts w:hint="eastAsia"/>
          <w:u w:val="single"/>
        </w:rPr>
        <w:tab/>
      </w:r>
      <w:r>
        <w:rPr>
          <w:rFonts w:hint="eastAsia"/>
          <w:u w:val="single"/>
        </w:rPr>
        <w:t xml:space="preserve">                  </w:t>
      </w:r>
      <w:r>
        <w:rPr>
          <w:rFonts w:hint="eastAsia"/>
        </w:rPr>
        <w:t xml:space="preserve"> </w:t>
      </w:r>
      <w:r>
        <w:rPr>
          <w:rFonts w:hint="eastAsia"/>
        </w:rPr>
        <w:tab/>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rPr>
      </w:pPr>
      <w:r>
        <w:rPr>
          <w:rFonts w:hint="eastAsia"/>
        </w:rPr>
        <w:t>（2）招标编号：</w:t>
      </w:r>
      <w:r>
        <w:rPr>
          <w:rFonts w:hint="eastAsia"/>
          <w:u w:val="single"/>
        </w:rPr>
        <w:t xml:space="preserve">                   </w:t>
      </w:r>
      <w:r>
        <w:rPr>
          <w:rFonts w:hint="eastAsia"/>
          <w:u w:val="single"/>
        </w:rPr>
        <w:tab/>
      </w:r>
      <w:r>
        <w:rPr>
          <w:rFonts w:hint="eastAsia"/>
          <w:u w:val="single"/>
        </w:rPr>
        <w:t xml:space="preserve">                  </w:t>
      </w:r>
      <w:r>
        <w:rPr>
          <w:rFonts w:hint="eastAsia"/>
        </w:rPr>
        <w:t xml:space="preserve"> </w:t>
      </w:r>
      <w:r>
        <w:rPr>
          <w:rFonts w:hint="eastAsia"/>
        </w:rPr>
        <w:tab/>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rPr>
      </w:pPr>
      <w:r>
        <w:rPr>
          <w:rFonts w:hint="eastAsia"/>
        </w:rPr>
        <w:t>（</w:t>
      </w:r>
      <w:r>
        <w:rPr>
          <w:rFonts w:hint="eastAsia"/>
          <w:lang w:val="en-US" w:eastAsia="zh-CN"/>
        </w:rPr>
        <w:t>3</w:t>
      </w:r>
      <w:r>
        <w:rPr>
          <w:rFonts w:hint="eastAsia"/>
        </w:rPr>
        <w:t>）投标人名称</w:t>
      </w:r>
      <w:r>
        <w:rPr>
          <w:rFonts w:hint="eastAsia"/>
          <w:lang w:eastAsia="zh-CN"/>
        </w:rPr>
        <w:t>：</w:t>
      </w:r>
      <w:r>
        <w:rPr>
          <w:rFonts w:hint="eastAsia"/>
          <w:u w:val="single"/>
          <w:lang w:val="en-US" w:eastAsia="zh-CN"/>
        </w:rPr>
        <w:t xml:space="preserve">               </w:t>
      </w:r>
      <w:r>
        <w:rPr>
          <w:rFonts w:hint="eastAsia"/>
          <w:lang w:val="en-US" w:eastAsia="zh-CN"/>
        </w:rPr>
        <w:t xml:space="preserve"> </w:t>
      </w:r>
      <w:r>
        <w:rPr>
          <w:rFonts w:hint="eastAsia"/>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rPr>
      </w:pPr>
      <w:r>
        <w:rPr>
          <w:rFonts w:hint="eastAsia"/>
        </w:rPr>
        <w:t>在封口处加盖投标人公章。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rPr>
      </w:pPr>
      <w:r>
        <w:rPr>
          <w:rFonts w:hint="eastAsia"/>
          <w:lang w:val="en-US" w:eastAsia="zh-CN"/>
        </w:rPr>
        <w:t>5</w:t>
      </w:r>
      <w:r>
        <w:rPr>
          <w:rFonts w:hint="eastAsia"/>
        </w:rPr>
        <w:t>.3如果封套未按上述要求密封，或由于标志不清导致过早启封，招标人将予以拒绝，并退回投标人。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rPr>
      </w:pPr>
      <w:r>
        <w:rPr>
          <w:rFonts w:hint="eastAsia"/>
          <w:lang w:val="en-US" w:eastAsia="zh-CN"/>
        </w:rPr>
        <w:t>6、</w:t>
      </w:r>
      <w:r>
        <w:rPr>
          <w:rFonts w:hint="eastAsia"/>
        </w:rPr>
        <w:t>投标人应按照招标文件的要求内容编制投标文件，提供有关资料并按招标文件提供的格式与表格逐项填写相关内容。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rPr>
      </w:pPr>
      <w:r>
        <w:rPr>
          <w:rFonts w:hint="eastAsia"/>
          <w:lang w:val="en-US" w:eastAsia="zh-CN"/>
        </w:rPr>
        <w:t>7、</w:t>
      </w:r>
      <w:r>
        <w:rPr>
          <w:rFonts w:hint="eastAsia"/>
        </w:rPr>
        <w:t>投标人编制的投标文件，应包括以下内容：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rPr>
      </w:pPr>
      <w:r>
        <w:rPr>
          <w:rFonts w:hint="eastAsia"/>
          <w:lang w:val="en-US" w:eastAsia="zh-CN"/>
        </w:rPr>
        <w:t xml:space="preserve">7.1 </w:t>
      </w:r>
      <w:r>
        <w:rPr>
          <w:rFonts w:hint="eastAsia"/>
        </w:rPr>
        <w:t>报价一览表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rPr>
      </w:pPr>
      <w:r>
        <w:rPr>
          <w:rFonts w:hint="eastAsia"/>
          <w:lang w:val="en-US" w:eastAsia="zh-CN"/>
        </w:rPr>
        <w:t xml:space="preserve">7.2 </w:t>
      </w:r>
      <w:r>
        <w:rPr>
          <w:rFonts w:hint="eastAsia"/>
        </w:rPr>
        <w:t>法定代表人授权书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rPr>
      </w:pPr>
      <w:r>
        <w:rPr>
          <w:rFonts w:hint="eastAsia"/>
          <w:lang w:val="en-US" w:eastAsia="zh-CN"/>
        </w:rPr>
        <w:t xml:space="preserve">7.3 </w:t>
      </w:r>
      <w:r>
        <w:rPr>
          <w:rFonts w:hint="eastAsia"/>
        </w:rPr>
        <w:t>法定代表人身份证明书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rPr>
      </w:pPr>
      <w:r>
        <w:rPr>
          <w:rFonts w:hint="eastAsia"/>
          <w:lang w:val="en-US" w:eastAsia="zh-CN"/>
        </w:rPr>
        <w:t xml:space="preserve">7.4 </w:t>
      </w:r>
      <w:r>
        <w:rPr>
          <w:rFonts w:hint="eastAsia"/>
        </w:rPr>
        <w:t>投标人基本情况表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rPr>
      </w:pPr>
      <w:r>
        <w:rPr>
          <w:rFonts w:hint="eastAsia"/>
          <w:lang w:val="en-US" w:eastAsia="zh-CN"/>
        </w:rPr>
        <w:t xml:space="preserve">7.5 </w:t>
      </w:r>
      <w:r>
        <w:rPr>
          <w:rFonts w:hint="eastAsia"/>
        </w:rPr>
        <w:t>投标人服务承诺函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rPr>
      </w:pPr>
      <w:r>
        <w:rPr>
          <w:rFonts w:hint="eastAsia"/>
          <w:lang w:val="en-US" w:eastAsia="zh-CN"/>
        </w:rPr>
        <w:t xml:space="preserve">7.6 </w:t>
      </w:r>
      <w:r>
        <w:rPr>
          <w:rFonts w:hint="eastAsia"/>
        </w:rPr>
        <w:t>投标人近三年（消防设施维保）业绩（必须附合同复印件，带原件备查）。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rPr>
      </w:pPr>
      <w:r>
        <w:rPr>
          <w:rFonts w:hint="eastAsia"/>
          <w:lang w:val="en-US" w:eastAsia="zh-CN"/>
        </w:rPr>
        <w:t xml:space="preserve">7.7 </w:t>
      </w:r>
      <w:r>
        <w:rPr>
          <w:rFonts w:hint="eastAsia"/>
        </w:rPr>
        <w:t>优惠条件汇总表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20" w:firstLineChars="200"/>
        <w:jc w:val="left"/>
        <w:textAlignment w:val="auto"/>
        <w:outlineLvl w:val="9"/>
        <w:rPr>
          <w:rFonts w:hint="eastAsia"/>
        </w:rPr>
      </w:pPr>
      <w:r>
        <w:rPr>
          <w:rFonts w:hint="eastAsia"/>
          <w:lang w:val="en-US" w:eastAsia="zh-CN"/>
        </w:rPr>
        <w:t>8</w:t>
      </w:r>
      <w:r>
        <w:rPr>
          <w:rFonts w:hint="eastAsia"/>
        </w:rPr>
        <w:t>、请于</w:t>
      </w:r>
      <w:r>
        <w:t>201</w:t>
      </w:r>
      <w:r>
        <w:rPr>
          <w:rFonts w:hint="eastAsia"/>
          <w:lang w:val="en-US" w:eastAsia="zh-CN"/>
        </w:rPr>
        <w:t>9</w:t>
      </w:r>
      <w:r>
        <w:rPr>
          <w:rFonts w:hint="eastAsia"/>
        </w:rPr>
        <w:t>年</w:t>
      </w:r>
      <w:r>
        <w:rPr>
          <w:rFonts w:hint="eastAsia"/>
          <w:lang w:val="en-US" w:eastAsia="zh-CN"/>
        </w:rPr>
        <w:t>11</w:t>
      </w:r>
      <w:r>
        <w:rPr>
          <w:rFonts w:hint="eastAsia"/>
        </w:rPr>
        <w:t>月</w:t>
      </w:r>
      <w:r>
        <w:rPr>
          <w:rFonts w:hint="eastAsia"/>
          <w:lang w:val="en-US" w:eastAsia="zh-CN"/>
        </w:rPr>
        <w:t>21</w:t>
      </w:r>
      <w:r>
        <w:rPr>
          <w:rFonts w:hint="eastAsia"/>
        </w:rPr>
        <w:t>日下午</w:t>
      </w:r>
      <w:r>
        <w:t>4:30</w:t>
      </w:r>
      <w:r>
        <w:rPr>
          <w:rFonts w:hint="eastAsia"/>
        </w:rPr>
        <w:t>前将询价</w:t>
      </w:r>
      <w:r>
        <w:rPr>
          <w:rFonts w:hint="eastAsia"/>
          <w:lang w:eastAsia="zh-CN"/>
        </w:rPr>
        <w:t>投标文件</w:t>
      </w:r>
      <w:r>
        <w:rPr>
          <w:rFonts w:hint="eastAsia"/>
        </w:rPr>
        <w:t>送至常州</w:t>
      </w:r>
      <w:r>
        <w:rPr>
          <w:rFonts w:hint="eastAsia"/>
          <w:lang w:eastAsia="zh-CN"/>
        </w:rPr>
        <w:t>工业</w:t>
      </w:r>
      <w:r>
        <w:rPr>
          <w:rFonts w:hint="eastAsia"/>
        </w:rPr>
        <w:t>职业技术学院国有资产管理处（图文楼</w:t>
      </w:r>
      <w:r>
        <w:t>1008</w:t>
      </w:r>
      <w:r>
        <w:rPr>
          <w:rFonts w:hint="eastAsia"/>
        </w:rPr>
        <w:t>室）。联系人：王老师  电话：0519-86335166。</w:t>
      </w:r>
    </w:p>
    <w:p>
      <w:pPr>
        <w:ind w:firstLine="420" w:firstLineChars="200"/>
        <w:rPr>
          <w:rFonts w:hint="eastAsia" w:eastAsia="宋体"/>
          <w:lang w:val="en-US" w:eastAsia="zh-CN"/>
        </w:rPr>
      </w:pPr>
      <w:r>
        <w:rPr>
          <w:rFonts w:hint="eastAsia"/>
          <w:lang w:val="en-US" w:eastAsia="zh-CN"/>
        </w:rPr>
        <w:t>9</w:t>
      </w:r>
      <w:r>
        <w:rPr>
          <w:rFonts w:hint="eastAsia"/>
        </w:rPr>
        <w:t>、技术参数质疑联系人：</w:t>
      </w:r>
      <w:r>
        <w:rPr>
          <w:rFonts w:hint="eastAsia" w:asciiTheme="minorEastAsia" w:hAnsiTheme="minorEastAsia" w:eastAsiaTheme="minorEastAsia" w:cstheme="minorEastAsia"/>
          <w:b/>
          <w:sz w:val="21"/>
          <w:szCs w:val="21"/>
          <w:lang w:val="en-US" w:eastAsia="zh-CN"/>
        </w:rPr>
        <w:t>叶老师 0519-86455010。</w:t>
      </w: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eastAsia="宋体"/>
          <w:lang w:val="en-US" w:eastAsia="zh-CN"/>
        </w:rPr>
      </w:pPr>
    </w:p>
    <w:p>
      <w:pPr>
        <w:rPr>
          <w:rFonts w:hint="eastAsia" w:ascii="仿宋_GB2312" w:hAnsi="宋体" w:eastAsia="仿宋_GB2312"/>
          <w:b/>
          <w:sz w:val="32"/>
        </w:rPr>
      </w:pPr>
      <w:r>
        <w:rPr>
          <w:rFonts w:hint="eastAsia" w:hAnsi="宋体" w:cs="宋体"/>
          <w:b w:val="0"/>
          <w:bCs w:val="0"/>
          <w:sz w:val="21"/>
          <w:szCs w:val="21"/>
          <w:lang w:val="en-US" w:eastAsia="zh-CN"/>
        </w:rPr>
        <w:t xml:space="preserve"> </w:t>
      </w:r>
      <w:r>
        <w:rPr>
          <w:rFonts w:hint="eastAsia" w:hAnsi="宋体" w:cs="宋体"/>
          <w:b/>
          <w:bCs/>
          <w:sz w:val="21"/>
          <w:szCs w:val="21"/>
          <w:lang w:val="en-US" w:eastAsia="zh-CN"/>
        </w:rPr>
        <w:t xml:space="preserve">  </w:t>
      </w:r>
      <w:bookmarkStart w:id="0" w:name="_Toc308700881"/>
      <w:r>
        <w:rPr>
          <w:rFonts w:hint="eastAsia" w:hAnsi="宋体" w:cs="宋体"/>
          <w:b/>
          <w:bCs/>
          <w:sz w:val="21"/>
          <w:szCs w:val="21"/>
          <w:lang w:val="en-US" w:eastAsia="zh-CN"/>
        </w:rPr>
        <w:t>十一、</w:t>
      </w:r>
      <w:r>
        <w:rPr>
          <w:rFonts w:hint="eastAsia" w:ascii="仿宋_GB2312" w:hAnsi="宋体" w:eastAsia="仿宋_GB2312"/>
          <w:b/>
          <w:sz w:val="32"/>
        </w:rPr>
        <w:t xml:space="preserve"> 投标文件格式</w:t>
      </w:r>
      <w:bookmarkEnd w:id="0"/>
    </w:p>
    <w:p>
      <w:pPr>
        <w:widowControl w:val="0"/>
        <w:jc w:val="center"/>
        <w:rPr>
          <w:rFonts w:hint="eastAsia" w:ascii="仿宋_GB2312" w:eastAsia="仿宋_GB2312"/>
          <w:b/>
          <w:bCs/>
          <w:sz w:val="36"/>
        </w:rPr>
      </w:pPr>
      <w:r>
        <w:rPr>
          <w:rFonts w:hint="eastAsia" w:ascii="仿宋_GB2312" w:eastAsia="仿宋_GB2312"/>
          <w:b/>
          <w:bCs/>
          <w:sz w:val="36"/>
        </w:rPr>
        <mc:AlternateContent>
          <mc:Choice Requires="wps">
            <w:drawing>
              <wp:anchor distT="0" distB="0" distL="114300" distR="114300" simplePos="0" relativeHeight="251658240" behindDoc="0" locked="0" layoutInCell="1" allowOverlap="1">
                <wp:simplePos x="0" y="0"/>
                <wp:positionH relativeFrom="column">
                  <wp:posOffset>4457700</wp:posOffset>
                </wp:positionH>
                <wp:positionV relativeFrom="paragraph">
                  <wp:posOffset>193675</wp:posOffset>
                </wp:positionV>
                <wp:extent cx="1028700" cy="411480"/>
                <wp:effectExtent l="4445" t="5080" r="18415" b="10160"/>
                <wp:wrapNone/>
                <wp:docPr id="3" name="文本框 3"/>
                <wp:cNvGraphicFramePr/>
                <a:graphic xmlns:a="http://schemas.openxmlformats.org/drawingml/2006/main">
                  <a:graphicData uri="http://schemas.microsoft.com/office/word/2010/wordprocessingShape">
                    <wps:wsp>
                      <wps:cNvSpPr txBox="1"/>
                      <wps:spPr>
                        <a:xfrm>
                          <a:off x="0" y="0"/>
                          <a:ext cx="1028700" cy="4114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ascii="仿宋_GB2312" w:hAnsi="宋体" w:eastAsia="仿宋_GB2312"/>
                                <w:b/>
                                <w:sz w:val="36"/>
                                <w:szCs w:val="36"/>
                              </w:rPr>
                            </w:pPr>
                            <w:r>
                              <w:rPr>
                                <w:rFonts w:hint="eastAsia" w:ascii="仿宋_GB2312" w:hAnsi="宋体" w:eastAsia="仿宋_GB2312"/>
                                <w:b/>
                                <w:sz w:val="36"/>
                                <w:szCs w:val="36"/>
                              </w:rPr>
                              <w:t>正/副本</w:t>
                            </w:r>
                          </w:p>
                        </w:txbxContent>
                      </wps:txbx>
                      <wps:bodyPr upright="1"/>
                    </wps:wsp>
                  </a:graphicData>
                </a:graphic>
              </wp:anchor>
            </w:drawing>
          </mc:Choice>
          <mc:Fallback>
            <w:pict>
              <v:shape id="_x0000_s1026" o:spid="_x0000_s1026" o:spt="202" type="#_x0000_t202" style="position:absolute;left:0pt;margin-left:351pt;margin-top:15.25pt;height:32.4pt;width:81pt;z-index:251658240;mso-width-relative:page;mso-height-relative:page;" fillcolor="#FFFFFF" filled="t" stroked="t" coordsize="21600,21600" o:gfxdata="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Y8JQO2QAAAAkBAAAPAAAAAAAAAAEAIAAAACIAAABkcnMvZG93bnJldi54bWxQSwEC&#10;FAAUAAAACACHTuJADksDBvMBAADoAwAADgAAAAAAAAABACAAAAAoAQAAZHJzL2Uyb0RvYy54bWxQ&#10;SwUGAAAAAAYABgBZAQAAjQUAAAAA&#10;">
                <v:fill on="t" focussize="0,0"/>
                <v:stroke color="#000000" joinstyle="miter"/>
                <v:imagedata o:title=""/>
                <o:lock v:ext="edit" aspectratio="f"/>
                <v:textbox>
                  <w:txbxContent>
                    <w:p>
                      <w:pPr>
                        <w:rPr>
                          <w:rFonts w:hint="eastAsia" w:ascii="仿宋_GB2312" w:hAnsi="宋体" w:eastAsia="仿宋_GB2312"/>
                          <w:b/>
                          <w:sz w:val="36"/>
                          <w:szCs w:val="36"/>
                        </w:rPr>
                      </w:pPr>
                      <w:r>
                        <w:rPr>
                          <w:rFonts w:hint="eastAsia" w:ascii="仿宋_GB2312" w:hAnsi="宋体" w:eastAsia="仿宋_GB2312"/>
                          <w:b/>
                          <w:sz w:val="36"/>
                          <w:szCs w:val="36"/>
                        </w:rPr>
                        <w:t>正/副本</w:t>
                      </w:r>
                    </w:p>
                  </w:txbxContent>
                </v:textbox>
              </v:shape>
            </w:pict>
          </mc:Fallback>
        </mc:AlternateContent>
      </w:r>
    </w:p>
    <w:p>
      <w:pPr>
        <w:widowControl w:val="0"/>
        <w:jc w:val="center"/>
        <w:rPr>
          <w:rFonts w:hint="eastAsia" w:ascii="仿宋_GB2312" w:eastAsia="仿宋_GB2312"/>
          <w:b/>
          <w:bCs/>
          <w:sz w:val="36"/>
        </w:rPr>
      </w:pPr>
    </w:p>
    <w:p>
      <w:pPr>
        <w:widowControl w:val="0"/>
        <w:jc w:val="center"/>
        <w:rPr>
          <w:rFonts w:hint="eastAsia" w:ascii="仿宋_GB2312" w:eastAsia="仿宋_GB2312"/>
          <w:b/>
          <w:bCs/>
          <w:sz w:val="36"/>
        </w:rPr>
      </w:pPr>
    </w:p>
    <w:p>
      <w:pPr>
        <w:widowControl w:val="0"/>
        <w:jc w:val="center"/>
        <w:rPr>
          <w:rFonts w:hint="eastAsia" w:ascii="仿宋_GB2312" w:eastAsia="仿宋_GB2312"/>
          <w:b/>
          <w:bCs/>
          <w:sz w:val="36"/>
        </w:rPr>
      </w:pPr>
    </w:p>
    <w:p>
      <w:pPr>
        <w:widowControl w:val="0"/>
        <w:jc w:val="center"/>
        <w:rPr>
          <w:rFonts w:hint="eastAsia" w:ascii="仿宋_GB2312" w:eastAsia="仿宋_GB2312"/>
          <w:b/>
          <w:bCs/>
          <w:sz w:val="36"/>
        </w:rPr>
      </w:pPr>
    </w:p>
    <w:p>
      <w:pPr>
        <w:widowControl w:val="0"/>
        <w:jc w:val="center"/>
        <w:rPr>
          <w:rFonts w:hint="eastAsia" w:ascii="仿宋_GB2312" w:eastAsia="仿宋_GB2312"/>
          <w:b/>
          <w:bCs/>
          <w:sz w:val="36"/>
        </w:rPr>
      </w:pPr>
      <w:r>
        <w:rPr>
          <w:rFonts w:hint="eastAsia" w:ascii="仿宋_GB2312" w:eastAsia="仿宋_GB2312"/>
          <w:b/>
          <w:bCs/>
          <w:sz w:val="36"/>
        </w:rPr>
        <w:t>常州工业职业技术学院消防维保服务</w:t>
      </w:r>
    </w:p>
    <w:p>
      <w:pPr>
        <w:widowControl w:val="0"/>
        <w:jc w:val="center"/>
        <w:rPr>
          <w:rFonts w:hint="eastAsia" w:ascii="仿宋_GB2312" w:eastAsia="仿宋_GB2312"/>
          <w:b/>
          <w:bCs/>
          <w:sz w:val="36"/>
        </w:rPr>
      </w:pPr>
    </w:p>
    <w:p>
      <w:pPr>
        <w:widowControl w:val="0"/>
        <w:jc w:val="center"/>
        <w:rPr>
          <w:rFonts w:hint="eastAsia" w:ascii="仿宋_GB2312" w:hAnsi="宋体" w:eastAsia="仿宋_GB2312"/>
          <w:b/>
          <w:bCs/>
          <w:sz w:val="120"/>
        </w:rPr>
      </w:pPr>
      <w:r>
        <w:rPr>
          <w:rFonts w:hint="eastAsia" w:ascii="仿宋_GB2312" w:hAnsi="宋体" w:eastAsia="仿宋_GB2312"/>
          <w:b/>
          <w:bCs/>
          <w:sz w:val="120"/>
        </w:rPr>
        <w:t>投标文件</w:t>
      </w:r>
    </w:p>
    <w:p>
      <w:pPr>
        <w:widowControl w:val="0"/>
        <w:spacing w:line="360" w:lineRule="auto"/>
        <w:jc w:val="both"/>
        <w:rPr>
          <w:rFonts w:hint="eastAsia" w:ascii="仿宋_GB2312" w:eastAsia="仿宋_GB2312" w:cs="宋体"/>
          <w:b/>
          <w:bCs/>
          <w:kern w:val="2"/>
          <w:sz w:val="32"/>
          <w:szCs w:val="32"/>
        </w:rPr>
      </w:pPr>
    </w:p>
    <w:p>
      <w:pPr>
        <w:widowControl w:val="0"/>
        <w:spacing w:line="360" w:lineRule="auto"/>
        <w:jc w:val="center"/>
        <w:rPr>
          <w:rFonts w:hint="eastAsia" w:ascii="仿宋_GB2312" w:hAnsi="宋体" w:eastAsia="仿宋_GB2312" w:cs="宋体"/>
          <w:b/>
          <w:bCs/>
          <w:kern w:val="2"/>
          <w:sz w:val="32"/>
          <w:szCs w:val="32"/>
        </w:rPr>
      </w:pPr>
      <w:r>
        <w:rPr>
          <w:rFonts w:hint="eastAsia" w:ascii="仿宋_GB2312" w:hAnsi="宋体" w:eastAsia="仿宋_GB2312" w:cs="宋体"/>
          <w:b/>
          <w:bCs/>
          <w:kern w:val="2"/>
          <w:sz w:val="32"/>
          <w:szCs w:val="32"/>
        </w:rPr>
        <w:t>招标编号：</w:t>
      </w:r>
      <w:r>
        <w:rPr>
          <w:rFonts w:hint="eastAsia" w:ascii="宋体" w:hAnsi="宋体" w:eastAsia="宋体" w:cs="宋体"/>
          <w:b/>
          <w:bCs/>
          <w:color w:val="212121"/>
          <w:kern w:val="0"/>
          <w:sz w:val="24"/>
          <w:szCs w:val="24"/>
        </w:rPr>
        <w:t>CZ</w:t>
      </w:r>
      <w:r>
        <w:rPr>
          <w:rFonts w:hint="eastAsia" w:ascii="宋体" w:hAnsi="宋体" w:eastAsia="宋体" w:cs="宋体"/>
          <w:b/>
          <w:bCs/>
          <w:color w:val="212121"/>
          <w:kern w:val="0"/>
          <w:sz w:val="24"/>
          <w:szCs w:val="24"/>
          <w:lang w:val="en-US" w:eastAsia="zh-CN"/>
        </w:rPr>
        <w:t>G</w:t>
      </w:r>
      <w:r>
        <w:rPr>
          <w:rFonts w:hint="eastAsia" w:ascii="宋体" w:hAnsi="宋体" w:eastAsia="宋体" w:cs="宋体"/>
          <w:b/>
          <w:bCs/>
          <w:color w:val="212121"/>
          <w:kern w:val="0"/>
          <w:sz w:val="24"/>
          <w:szCs w:val="24"/>
        </w:rPr>
        <w:t>Y</w:t>
      </w:r>
      <w:r>
        <w:rPr>
          <w:rFonts w:hint="eastAsia" w:ascii="宋体" w:hAnsi="宋体" w:eastAsia="宋体" w:cs="宋体"/>
          <w:b/>
          <w:bCs/>
          <w:color w:val="212121"/>
          <w:kern w:val="0"/>
          <w:sz w:val="24"/>
          <w:szCs w:val="24"/>
          <w:lang w:val="en-US" w:eastAsia="zh-CN"/>
        </w:rPr>
        <w:t>X</w:t>
      </w:r>
      <w:r>
        <w:rPr>
          <w:rFonts w:hint="eastAsia" w:ascii="宋体" w:hAnsi="宋体" w:eastAsia="宋体" w:cs="宋体"/>
          <w:b/>
          <w:bCs/>
          <w:color w:val="212121"/>
          <w:kern w:val="0"/>
          <w:sz w:val="24"/>
          <w:szCs w:val="24"/>
        </w:rPr>
        <w:t>20</w:t>
      </w:r>
      <w:r>
        <w:rPr>
          <w:rFonts w:hint="eastAsia" w:ascii="宋体" w:hAnsi="宋体" w:eastAsia="宋体" w:cs="宋体"/>
          <w:b/>
          <w:bCs/>
          <w:color w:val="212121"/>
          <w:kern w:val="0"/>
          <w:sz w:val="24"/>
          <w:szCs w:val="24"/>
          <w:lang w:val="en-US" w:eastAsia="zh-CN"/>
        </w:rPr>
        <w:t>191113</w:t>
      </w:r>
    </w:p>
    <w:p>
      <w:pPr>
        <w:widowControl w:val="0"/>
        <w:jc w:val="center"/>
        <w:rPr>
          <w:rFonts w:hint="eastAsia" w:ascii="仿宋_GB2312" w:hAnsi="宋体" w:eastAsia="仿宋_GB2312"/>
          <w:b/>
          <w:bCs/>
          <w:sz w:val="32"/>
        </w:rPr>
      </w:pPr>
    </w:p>
    <w:p>
      <w:pPr>
        <w:widowControl w:val="0"/>
        <w:jc w:val="center"/>
        <w:rPr>
          <w:rFonts w:hint="eastAsia" w:ascii="仿宋_GB2312" w:eastAsia="仿宋_GB2312"/>
          <w:b/>
          <w:bCs/>
          <w:sz w:val="32"/>
        </w:rPr>
      </w:pPr>
    </w:p>
    <w:p>
      <w:pPr>
        <w:widowControl w:val="0"/>
        <w:jc w:val="center"/>
        <w:rPr>
          <w:rFonts w:hint="eastAsia" w:ascii="仿宋_GB2312" w:eastAsia="仿宋_GB2312"/>
          <w:b/>
          <w:bCs/>
          <w:sz w:val="32"/>
        </w:rPr>
      </w:pPr>
    </w:p>
    <w:p>
      <w:pPr>
        <w:widowControl w:val="0"/>
        <w:spacing w:line="360" w:lineRule="auto"/>
        <w:ind w:firstLine="596" w:firstLineChars="198"/>
        <w:rPr>
          <w:rFonts w:hint="eastAsia" w:ascii="仿宋_GB2312" w:hAnsi="宋体" w:eastAsia="仿宋_GB2312"/>
          <w:b/>
          <w:sz w:val="30"/>
        </w:rPr>
      </w:pPr>
    </w:p>
    <w:p>
      <w:pPr>
        <w:widowControl w:val="0"/>
        <w:spacing w:line="360" w:lineRule="auto"/>
        <w:ind w:firstLine="596" w:firstLineChars="198"/>
        <w:rPr>
          <w:rFonts w:hint="eastAsia" w:ascii="仿宋_GB2312" w:hAnsi="宋体" w:eastAsia="仿宋_GB2312"/>
          <w:b/>
          <w:sz w:val="30"/>
        </w:rPr>
      </w:pPr>
    </w:p>
    <w:p>
      <w:pPr>
        <w:widowControl w:val="0"/>
        <w:spacing w:line="360" w:lineRule="auto"/>
        <w:ind w:firstLine="596" w:firstLineChars="198"/>
        <w:rPr>
          <w:rFonts w:hint="eastAsia" w:ascii="仿宋_GB2312" w:hAnsi="宋体" w:eastAsia="仿宋_GB2312"/>
          <w:b/>
          <w:sz w:val="30"/>
          <w:u w:val="single"/>
        </w:rPr>
      </w:pPr>
      <w:r>
        <w:rPr>
          <w:rFonts w:hint="eastAsia" w:ascii="仿宋_GB2312" w:hAnsi="宋体" w:eastAsia="仿宋_GB2312"/>
          <w:b/>
          <w:sz w:val="30"/>
        </w:rPr>
        <w:t>投标单位名称：</w:t>
      </w:r>
      <w:r>
        <w:rPr>
          <w:rFonts w:hint="eastAsia" w:ascii="仿宋_GB2312" w:hAnsi="宋体" w:eastAsia="仿宋_GB2312"/>
          <w:b/>
          <w:sz w:val="30"/>
          <w:u w:val="single"/>
        </w:rPr>
        <w:t xml:space="preserve">                        （盖公章）</w:t>
      </w:r>
    </w:p>
    <w:p>
      <w:pPr>
        <w:widowControl w:val="0"/>
        <w:spacing w:line="360" w:lineRule="auto"/>
        <w:ind w:firstLine="596" w:firstLineChars="198"/>
        <w:rPr>
          <w:rFonts w:hint="eastAsia" w:ascii="仿宋_GB2312" w:hAnsi="宋体" w:eastAsia="仿宋_GB2312"/>
          <w:b/>
          <w:sz w:val="30"/>
          <w:u w:val="single"/>
        </w:rPr>
      </w:pPr>
      <w:r>
        <w:rPr>
          <w:rFonts w:hint="eastAsia" w:ascii="仿宋_GB2312" w:hAnsi="宋体" w:eastAsia="仿宋_GB2312"/>
          <w:b/>
          <w:sz w:val="30"/>
        </w:rPr>
        <w:t>法定代表人或授权代理人：</w:t>
      </w:r>
      <w:r>
        <w:rPr>
          <w:rFonts w:hint="eastAsia" w:ascii="仿宋_GB2312" w:hAnsi="宋体" w:eastAsia="仿宋_GB2312"/>
          <w:b/>
          <w:sz w:val="30"/>
          <w:u w:val="single"/>
        </w:rPr>
        <w:t xml:space="preserve">          （签字或盖章）</w:t>
      </w:r>
    </w:p>
    <w:p>
      <w:pPr>
        <w:widowControl w:val="0"/>
        <w:spacing w:line="360" w:lineRule="auto"/>
        <w:ind w:firstLine="596" w:firstLineChars="198"/>
        <w:rPr>
          <w:rFonts w:hint="eastAsia" w:ascii="仿宋_GB2312" w:hAnsi="宋体" w:eastAsia="仿宋_GB2312"/>
          <w:b/>
          <w:sz w:val="30"/>
        </w:rPr>
      </w:pPr>
      <w:r>
        <w:rPr>
          <w:rFonts w:hint="eastAsia" w:ascii="仿宋_GB2312" w:hAnsi="宋体" w:eastAsia="仿宋_GB2312"/>
          <w:b/>
          <w:sz w:val="30"/>
        </w:rPr>
        <w:t>日    期：</w:t>
      </w:r>
      <w:r>
        <w:rPr>
          <w:rFonts w:hint="eastAsia" w:ascii="仿宋_GB2312" w:hAnsi="宋体" w:eastAsia="仿宋_GB2312"/>
          <w:b/>
          <w:sz w:val="30"/>
          <w:u w:val="single"/>
        </w:rPr>
        <w:t xml:space="preserve">              </w:t>
      </w:r>
      <w:r>
        <w:rPr>
          <w:rFonts w:hint="eastAsia" w:ascii="仿宋_GB2312" w:hAnsi="宋体" w:eastAsia="仿宋_GB2312"/>
          <w:b/>
          <w:sz w:val="30"/>
        </w:rPr>
        <w:t xml:space="preserve">年 </w:t>
      </w:r>
      <w:r>
        <w:rPr>
          <w:rFonts w:hint="eastAsia" w:ascii="仿宋_GB2312" w:hAnsi="宋体" w:eastAsia="仿宋_GB2312"/>
          <w:b/>
          <w:sz w:val="30"/>
          <w:u w:val="single"/>
        </w:rPr>
        <w:t xml:space="preserve">        </w:t>
      </w:r>
      <w:r>
        <w:rPr>
          <w:rFonts w:hint="eastAsia" w:ascii="仿宋_GB2312" w:hAnsi="宋体" w:eastAsia="仿宋_GB2312"/>
          <w:b/>
          <w:sz w:val="30"/>
        </w:rPr>
        <w:t xml:space="preserve">月 </w:t>
      </w:r>
      <w:r>
        <w:rPr>
          <w:rFonts w:hint="eastAsia" w:ascii="仿宋_GB2312" w:hAnsi="宋体" w:eastAsia="仿宋_GB2312"/>
          <w:b/>
          <w:sz w:val="30"/>
          <w:u w:val="single"/>
        </w:rPr>
        <w:t xml:space="preserve">        </w:t>
      </w:r>
      <w:r>
        <w:rPr>
          <w:rFonts w:hint="eastAsia" w:ascii="仿宋_GB2312" w:hAnsi="宋体" w:eastAsia="仿宋_GB2312"/>
          <w:b/>
          <w:sz w:val="30"/>
        </w:rPr>
        <w:t>日</w:t>
      </w:r>
    </w:p>
    <w:p>
      <w:pPr>
        <w:widowControl w:val="0"/>
        <w:jc w:val="center"/>
        <w:rPr>
          <w:rFonts w:hint="eastAsia" w:ascii="仿宋_GB2312" w:hAnsi="宋体" w:eastAsia="仿宋_GB2312"/>
          <w:b/>
        </w:rPr>
      </w:pPr>
      <w:r>
        <w:rPr>
          <w:rFonts w:hint="eastAsia" w:ascii="仿宋_GB2312" w:hAnsi="宋体" w:eastAsia="仿宋_GB2312"/>
          <w:b/>
          <w:sz w:val="32"/>
        </w:rPr>
        <w:br w:type="page"/>
      </w:r>
      <w:bookmarkStart w:id="1" w:name="_Toc223771219"/>
      <w:bookmarkEnd w:id="1"/>
      <w:bookmarkStart w:id="2" w:name="_Toc341719063"/>
      <w:bookmarkEnd w:id="2"/>
    </w:p>
    <w:p>
      <w:pPr>
        <w:widowControl w:val="0"/>
        <w:numPr>
          <w:ilvl w:val="0"/>
          <w:numId w:val="1"/>
        </w:numPr>
        <w:jc w:val="center"/>
        <w:rPr>
          <w:rFonts w:hint="eastAsia" w:ascii="仿宋_GB2312" w:hAnsi="宋体" w:eastAsia="仿宋_GB2312"/>
          <w:b/>
          <w:sz w:val="32"/>
          <w:szCs w:val="32"/>
        </w:rPr>
      </w:pPr>
      <w:r>
        <w:rPr>
          <w:rFonts w:hint="eastAsia" w:ascii="仿宋_GB2312" w:hAnsi="宋体" w:eastAsia="仿宋_GB2312"/>
          <w:b/>
          <w:sz w:val="32"/>
          <w:szCs w:val="32"/>
        </w:rPr>
        <w:t>报价一览表</w:t>
      </w:r>
    </w:p>
    <w:p>
      <w:pPr>
        <w:widowControl w:val="0"/>
        <w:ind w:left="960"/>
        <w:rPr>
          <w:rFonts w:hint="eastAsia" w:ascii="仿宋_GB2312" w:hAnsi="宋体" w:eastAsia="仿宋_GB2312"/>
          <w:b/>
          <w:sz w:val="32"/>
          <w:szCs w:val="32"/>
        </w:rPr>
      </w:pPr>
      <w:r>
        <w:rPr>
          <w:rFonts w:hint="eastAsia" w:ascii="仿宋_GB2312" w:hAnsi="宋体" w:eastAsia="仿宋_GB2312"/>
          <w:b/>
          <w:sz w:val="32"/>
          <w:szCs w:val="32"/>
        </w:rPr>
        <w:t>1、维保服务报价</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1"/>
        <w:gridCol w:w="50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3901" w:type="dxa"/>
            <w:noWrap w:val="0"/>
            <w:vAlign w:val="center"/>
          </w:tcPr>
          <w:p>
            <w:pPr>
              <w:widowControl w:val="0"/>
              <w:adjustRightInd w:val="0"/>
              <w:snapToGrid w:val="0"/>
              <w:jc w:val="center"/>
              <w:rPr>
                <w:rFonts w:hint="eastAsia" w:ascii="仿宋_GB2312" w:hAnsi="宋体" w:eastAsia="仿宋_GB2312" w:cs="宋体"/>
                <w:b/>
                <w:bCs/>
              </w:rPr>
            </w:pPr>
            <w:r>
              <w:rPr>
                <w:rFonts w:hint="eastAsia" w:ascii="仿宋_GB2312" w:hAnsi="宋体" w:eastAsia="仿宋_GB2312" w:cs="宋体"/>
                <w:b/>
                <w:bCs/>
              </w:rPr>
              <w:t>服务期</w:t>
            </w:r>
          </w:p>
        </w:tc>
        <w:tc>
          <w:tcPr>
            <w:tcW w:w="5032" w:type="dxa"/>
            <w:noWrap w:val="0"/>
            <w:vAlign w:val="center"/>
          </w:tcPr>
          <w:p>
            <w:pPr>
              <w:widowControl w:val="0"/>
              <w:adjustRightInd w:val="0"/>
              <w:snapToGrid w:val="0"/>
              <w:jc w:val="center"/>
              <w:rPr>
                <w:rFonts w:hint="eastAsia" w:ascii="仿宋_GB2312" w:hAnsi="宋体" w:eastAsia="仿宋_GB2312" w:cs="宋体"/>
                <w:bCs/>
              </w:rPr>
            </w:pPr>
            <w:r>
              <w:rPr>
                <w:rFonts w:hint="eastAsia" w:ascii="仿宋_GB2312" w:hAnsi="宋体" w:eastAsia="仿宋_GB2312" w:cs="宋体"/>
                <w:bCs/>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3901" w:type="dxa"/>
            <w:noWrap w:val="0"/>
            <w:vAlign w:val="center"/>
          </w:tcPr>
          <w:p>
            <w:pPr>
              <w:widowControl w:val="0"/>
              <w:adjustRightInd w:val="0"/>
              <w:snapToGrid w:val="0"/>
              <w:jc w:val="center"/>
              <w:rPr>
                <w:rFonts w:hint="eastAsia" w:ascii="仿宋_GB2312" w:hAnsi="宋体" w:eastAsia="仿宋_GB2312" w:cs="宋体"/>
                <w:b/>
                <w:bCs/>
              </w:rPr>
            </w:pPr>
            <w:r>
              <w:rPr>
                <w:rFonts w:hint="eastAsia" w:ascii="仿宋_GB2312" w:hAnsi="宋体" w:eastAsia="仿宋_GB2312" w:cs="宋体"/>
                <w:b/>
                <w:bCs/>
              </w:rPr>
              <w:t>总计(元)</w:t>
            </w:r>
          </w:p>
        </w:tc>
        <w:tc>
          <w:tcPr>
            <w:tcW w:w="5032" w:type="dxa"/>
            <w:noWrap w:val="0"/>
            <w:vAlign w:val="center"/>
          </w:tcPr>
          <w:p>
            <w:pPr>
              <w:widowControl w:val="0"/>
              <w:adjustRightInd w:val="0"/>
              <w:snapToGrid w:val="0"/>
              <w:ind w:firstLine="945" w:firstLineChars="450"/>
              <w:rPr>
                <w:rFonts w:hint="eastAsia" w:ascii="仿宋_GB2312" w:hAnsi="宋体" w:eastAsia="仿宋_GB2312" w:cs="宋体"/>
                <w:bCs/>
                <w:u w:val="single"/>
              </w:rPr>
            </w:pPr>
            <w:r>
              <w:rPr>
                <w:rFonts w:hint="eastAsia" w:ascii="仿宋_GB2312" w:hAnsi="宋体" w:eastAsia="仿宋_GB2312" w:cs="宋体"/>
                <w:bCs/>
              </w:rPr>
              <w:t>大写：</w:t>
            </w:r>
            <w:r>
              <w:rPr>
                <w:rFonts w:hint="eastAsia" w:ascii="仿宋_GB2312" w:hAnsi="宋体" w:eastAsia="仿宋_GB2312" w:cs="宋体"/>
                <w:bCs/>
                <w:u w:val="single"/>
              </w:rPr>
              <w:t xml:space="preserve">             </w:t>
            </w:r>
          </w:p>
          <w:p>
            <w:pPr>
              <w:widowControl w:val="0"/>
              <w:adjustRightInd w:val="0"/>
              <w:snapToGrid w:val="0"/>
              <w:jc w:val="center"/>
              <w:rPr>
                <w:rFonts w:hint="eastAsia" w:ascii="仿宋_GB2312" w:hAnsi="宋体" w:eastAsia="仿宋_GB2312" w:cs="宋体"/>
                <w:bCs/>
              </w:rPr>
            </w:pPr>
            <w:r>
              <w:rPr>
                <w:rFonts w:hint="eastAsia" w:ascii="仿宋_GB2312" w:hAnsi="宋体" w:eastAsia="仿宋_GB2312" w:cs="宋体"/>
                <w:bCs/>
              </w:rPr>
              <w:t>（小写：</w:t>
            </w:r>
            <w:r>
              <w:rPr>
                <w:rFonts w:hint="eastAsia" w:ascii="仿宋_GB2312" w:hAnsi="宋体" w:eastAsia="仿宋_GB2312" w:cs="宋体"/>
                <w:bCs/>
                <w:u w:val="single"/>
              </w:rPr>
              <w:t xml:space="preserve">            </w:t>
            </w:r>
            <w:r>
              <w:rPr>
                <w:rFonts w:hint="eastAsia" w:ascii="仿宋_GB2312" w:hAnsi="宋体" w:eastAsia="仿宋_GB2312" w:cs="宋体"/>
                <w:b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3901" w:type="dxa"/>
            <w:noWrap w:val="0"/>
            <w:vAlign w:val="center"/>
          </w:tcPr>
          <w:p>
            <w:pPr>
              <w:widowControl w:val="0"/>
              <w:adjustRightInd w:val="0"/>
              <w:snapToGrid w:val="0"/>
              <w:jc w:val="center"/>
              <w:rPr>
                <w:rFonts w:hint="eastAsia" w:ascii="仿宋_GB2312" w:hAnsi="宋体" w:eastAsia="仿宋_GB2312" w:cs="宋体"/>
                <w:b/>
                <w:bCs/>
              </w:rPr>
            </w:pPr>
          </w:p>
        </w:tc>
        <w:tc>
          <w:tcPr>
            <w:tcW w:w="5032" w:type="dxa"/>
            <w:noWrap w:val="0"/>
            <w:vAlign w:val="center"/>
          </w:tcPr>
          <w:p>
            <w:pPr>
              <w:widowControl w:val="0"/>
              <w:adjustRightInd w:val="0"/>
              <w:snapToGrid w:val="0"/>
              <w:jc w:val="center"/>
              <w:rPr>
                <w:rFonts w:hint="eastAsia" w:ascii="仿宋_GB2312" w:hAnsi="宋体" w:eastAsia="仿宋_GB2312" w:cs="宋体"/>
                <w:bCs/>
              </w:rPr>
            </w:pPr>
          </w:p>
        </w:tc>
      </w:tr>
    </w:tbl>
    <w:p>
      <w:pPr>
        <w:widowControl w:val="0"/>
        <w:spacing w:line="480" w:lineRule="exact"/>
        <w:jc w:val="both"/>
        <w:rPr>
          <w:rFonts w:hint="eastAsia" w:ascii="仿宋_GB2312" w:hAnsi="宋体" w:eastAsia="仿宋_GB2312"/>
        </w:rPr>
      </w:pPr>
      <w:r>
        <w:rPr>
          <w:rFonts w:hint="eastAsia" w:ascii="仿宋_GB2312" w:hAnsi="宋体" w:eastAsia="仿宋_GB2312"/>
          <w:shd w:val="pct10" w:color="auto" w:fill="FFFFFF"/>
        </w:rPr>
        <w:t>法定代表人（授权人）签字或盖章</w:t>
      </w:r>
      <w:r>
        <w:rPr>
          <w:rFonts w:hint="eastAsia" w:ascii="仿宋_GB2312" w:hAnsi="宋体" w:eastAsia="仿宋_GB2312"/>
        </w:rPr>
        <w:t>：</w:t>
      </w:r>
      <w:r>
        <w:rPr>
          <w:rFonts w:hint="eastAsia" w:ascii="仿宋_GB2312" w:hAnsi="宋体" w:eastAsia="仿宋_GB2312"/>
          <w:u w:val="single"/>
        </w:rPr>
        <w:t xml:space="preserve">        </w:t>
      </w:r>
      <w:r>
        <w:rPr>
          <w:rFonts w:hint="eastAsia" w:ascii="仿宋_GB2312" w:hAnsi="宋体" w:eastAsia="仿宋_GB2312"/>
          <w:u w:val="single"/>
        </w:rPr>
        <w:tab/>
      </w:r>
    </w:p>
    <w:p>
      <w:pPr>
        <w:widowControl w:val="0"/>
        <w:spacing w:line="480" w:lineRule="exact"/>
        <w:jc w:val="both"/>
        <w:rPr>
          <w:rFonts w:hint="eastAsia" w:ascii="仿宋_GB2312" w:hAnsi="宋体" w:eastAsia="仿宋_GB2312"/>
        </w:rPr>
      </w:pPr>
      <w:r>
        <w:rPr>
          <w:rFonts w:hint="eastAsia" w:ascii="仿宋_GB2312" w:hAnsi="宋体" w:eastAsia="仿宋_GB2312"/>
          <w:shd w:val="pct10" w:color="auto" w:fill="FFFFFF"/>
        </w:rPr>
        <w:t>被授权人签字</w:t>
      </w:r>
      <w:r>
        <w:rPr>
          <w:rFonts w:hint="eastAsia" w:ascii="仿宋_GB2312" w:hAnsi="宋体" w:eastAsia="仿宋_GB2312"/>
        </w:rPr>
        <w:t>：</w:t>
      </w:r>
      <w:r>
        <w:rPr>
          <w:rFonts w:hint="eastAsia" w:ascii="仿宋_GB2312" w:hAnsi="宋体" w:eastAsia="仿宋_GB2312"/>
          <w:u w:val="single"/>
        </w:rPr>
        <w:t xml:space="preserve">      </w:t>
      </w:r>
      <w:r>
        <w:rPr>
          <w:rFonts w:hint="eastAsia" w:ascii="仿宋_GB2312" w:hAnsi="宋体" w:eastAsia="仿宋_GB2312"/>
          <w:u w:val="single"/>
        </w:rPr>
        <w:tab/>
      </w:r>
      <w:r>
        <w:rPr>
          <w:rFonts w:hint="eastAsia" w:ascii="仿宋_GB2312" w:hAnsi="宋体" w:eastAsia="仿宋_GB2312"/>
          <w:u w:val="single"/>
        </w:rPr>
        <w:t xml:space="preserve">            </w:t>
      </w:r>
      <w:r>
        <w:rPr>
          <w:rFonts w:hint="eastAsia" w:ascii="仿宋_GB2312" w:hAnsi="宋体" w:eastAsia="仿宋_GB2312"/>
          <w:u w:val="single"/>
        </w:rPr>
        <w:tab/>
      </w:r>
    </w:p>
    <w:p>
      <w:pPr>
        <w:widowControl w:val="0"/>
        <w:spacing w:line="480" w:lineRule="exact"/>
        <w:jc w:val="both"/>
        <w:rPr>
          <w:rFonts w:hint="eastAsia" w:ascii="仿宋_GB2312" w:hAnsi="宋体" w:eastAsia="仿宋_GB2312"/>
          <w:u w:val="single"/>
        </w:rPr>
      </w:pPr>
      <w:r>
        <w:rPr>
          <w:rFonts w:hint="eastAsia" w:ascii="仿宋_GB2312" w:hAnsi="宋体" w:eastAsia="仿宋_GB2312"/>
          <w:shd w:val="pct10" w:color="auto" w:fill="FFFFFF"/>
        </w:rPr>
        <w:t>单位名称（盖章）</w:t>
      </w:r>
      <w:r>
        <w:rPr>
          <w:rFonts w:hint="eastAsia" w:ascii="仿宋_GB2312" w:hAnsi="宋体" w:eastAsia="仿宋_GB2312"/>
        </w:rPr>
        <w:t>：</w:t>
      </w:r>
      <w:r>
        <w:rPr>
          <w:rFonts w:hint="eastAsia" w:ascii="仿宋_GB2312" w:hAnsi="宋体" w:eastAsia="仿宋_GB2312"/>
          <w:u w:val="single"/>
        </w:rPr>
        <w:t xml:space="preserve">                </w:t>
      </w:r>
      <w:r>
        <w:rPr>
          <w:rFonts w:hint="eastAsia" w:ascii="仿宋_GB2312" w:hAnsi="宋体" w:eastAsia="仿宋_GB2312"/>
          <w:u w:val="single"/>
        </w:rPr>
        <w:tab/>
      </w:r>
    </w:p>
    <w:p>
      <w:pPr>
        <w:widowControl w:val="0"/>
        <w:ind w:left="960"/>
        <w:rPr>
          <w:rFonts w:hint="eastAsia" w:ascii="仿宋_GB2312" w:hAnsi="宋体" w:eastAsia="仿宋_GB2312"/>
          <w:b/>
          <w:sz w:val="32"/>
          <w:szCs w:val="32"/>
        </w:rPr>
      </w:pPr>
      <w:r>
        <w:rPr>
          <w:rFonts w:hint="eastAsia" w:ascii="仿宋_GB2312" w:hAnsi="宋体" w:eastAsia="仿宋_GB2312"/>
          <w:b/>
          <w:sz w:val="32"/>
          <w:szCs w:val="32"/>
        </w:rPr>
        <w:t>2、配件报价表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2268"/>
        <w:gridCol w:w="1843"/>
        <w:gridCol w:w="992"/>
        <w:gridCol w:w="1966"/>
        <w:gridCol w:w="10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8933" w:type="dxa"/>
            <w:gridSpan w:val="6"/>
            <w:noWrap w:val="0"/>
            <w:vAlign w:val="center"/>
          </w:tcPr>
          <w:p>
            <w:pPr>
              <w:rPr>
                <w:rFonts w:hint="eastAsia"/>
                <w:b/>
                <w:sz w:val="28"/>
                <w:szCs w:val="28"/>
              </w:rPr>
            </w:pPr>
            <w:r>
              <w:rPr>
                <w:rFonts w:hint="eastAsia"/>
                <w:b/>
                <w:sz w:val="28"/>
                <w:szCs w:val="28"/>
              </w:rPr>
              <w:t>消防泵设备报价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783" w:type="dxa"/>
            <w:noWrap w:val="0"/>
            <w:vAlign w:val="center"/>
          </w:tcPr>
          <w:p>
            <w:pPr>
              <w:widowControl w:val="0"/>
              <w:adjustRightInd w:val="0"/>
              <w:snapToGrid w:val="0"/>
              <w:jc w:val="center"/>
              <w:rPr>
                <w:rFonts w:hint="eastAsia" w:ascii="仿宋_GB2312" w:hAnsi="宋体" w:eastAsia="仿宋_GB2312" w:cs="宋体"/>
                <w:b/>
              </w:rPr>
            </w:pPr>
            <w:r>
              <w:rPr>
                <w:rFonts w:hint="eastAsia" w:ascii="仿宋_GB2312" w:hAnsi="宋体" w:eastAsia="仿宋_GB2312" w:cs="宋体"/>
                <w:b/>
              </w:rPr>
              <w:t>序号</w:t>
            </w:r>
          </w:p>
        </w:tc>
        <w:tc>
          <w:tcPr>
            <w:tcW w:w="2268" w:type="dxa"/>
            <w:noWrap w:val="0"/>
            <w:vAlign w:val="center"/>
          </w:tcPr>
          <w:p>
            <w:pPr>
              <w:widowControl w:val="0"/>
              <w:adjustRightInd w:val="0"/>
              <w:snapToGrid w:val="0"/>
              <w:jc w:val="center"/>
              <w:rPr>
                <w:rFonts w:hint="eastAsia" w:ascii="仿宋_GB2312" w:hAnsi="宋体" w:eastAsia="仿宋_GB2312" w:cs="宋体"/>
                <w:b/>
              </w:rPr>
            </w:pPr>
            <w:r>
              <w:rPr>
                <w:rFonts w:hint="eastAsia" w:ascii="仿宋_GB2312" w:hAnsi="宋体" w:eastAsia="仿宋_GB2312" w:cs="宋体"/>
                <w:b/>
              </w:rPr>
              <w:t>配件名称</w:t>
            </w:r>
          </w:p>
        </w:tc>
        <w:tc>
          <w:tcPr>
            <w:tcW w:w="1843" w:type="dxa"/>
            <w:noWrap w:val="0"/>
            <w:vAlign w:val="center"/>
          </w:tcPr>
          <w:p>
            <w:pPr>
              <w:widowControl w:val="0"/>
              <w:adjustRightInd w:val="0"/>
              <w:snapToGrid w:val="0"/>
              <w:jc w:val="center"/>
              <w:rPr>
                <w:rFonts w:hint="eastAsia" w:ascii="仿宋_GB2312" w:hAnsi="宋体" w:eastAsia="仿宋_GB2312" w:cs="宋体"/>
                <w:b/>
              </w:rPr>
            </w:pPr>
            <w:r>
              <w:rPr>
                <w:rFonts w:hint="eastAsia" w:ascii="仿宋_GB2312" w:hAnsi="宋体" w:eastAsia="仿宋_GB2312" w:cs="宋体"/>
                <w:b/>
              </w:rPr>
              <w:t>型号规格</w:t>
            </w:r>
          </w:p>
        </w:tc>
        <w:tc>
          <w:tcPr>
            <w:tcW w:w="992" w:type="dxa"/>
            <w:noWrap w:val="0"/>
            <w:vAlign w:val="center"/>
          </w:tcPr>
          <w:p>
            <w:pPr>
              <w:widowControl w:val="0"/>
              <w:adjustRightInd w:val="0"/>
              <w:snapToGrid w:val="0"/>
              <w:jc w:val="center"/>
              <w:rPr>
                <w:rFonts w:hint="eastAsia" w:ascii="仿宋_GB2312" w:hAnsi="宋体" w:eastAsia="仿宋_GB2312" w:cs="宋体"/>
                <w:b/>
              </w:rPr>
            </w:pPr>
            <w:r>
              <w:rPr>
                <w:rFonts w:hint="eastAsia" w:ascii="仿宋_GB2312" w:hAnsi="宋体" w:eastAsia="仿宋_GB2312" w:cs="宋体"/>
                <w:b/>
              </w:rPr>
              <w:t>单位</w:t>
            </w:r>
          </w:p>
        </w:tc>
        <w:tc>
          <w:tcPr>
            <w:tcW w:w="1966" w:type="dxa"/>
            <w:noWrap w:val="0"/>
            <w:vAlign w:val="center"/>
          </w:tcPr>
          <w:p>
            <w:pPr>
              <w:widowControl w:val="0"/>
              <w:adjustRightInd w:val="0"/>
              <w:snapToGrid w:val="0"/>
              <w:jc w:val="center"/>
              <w:rPr>
                <w:rFonts w:hint="eastAsia" w:ascii="仿宋_GB2312" w:hAnsi="宋体" w:eastAsia="仿宋_GB2312" w:cs="宋体"/>
                <w:b/>
              </w:rPr>
            </w:pPr>
            <w:r>
              <w:rPr>
                <w:rFonts w:hint="eastAsia" w:ascii="仿宋_GB2312" w:hAnsi="宋体" w:eastAsia="仿宋_GB2312" w:cs="宋体"/>
                <w:b/>
              </w:rPr>
              <w:t>投标单价（元）</w:t>
            </w:r>
          </w:p>
        </w:tc>
        <w:tc>
          <w:tcPr>
            <w:tcW w:w="1081" w:type="dxa"/>
            <w:noWrap w:val="0"/>
            <w:vAlign w:val="center"/>
          </w:tcPr>
          <w:p>
            <w:pPr>
              <w:widowControl w:val="0"/>
              <w:adjustRightInd w:val="0"/>
              <w:snapToGrid w:val="0"/>
              <w:jc w:val="center"/>
              <w:rPr>
                <w:rFonts w:hint="eastAsia" w:ascii="仿宋_GB2312" w:hAnsi="宋体" w:eastAsia="仿宋_GB2312" w:cs="宋体"/>
                <w:b/>
              </w:rPr>
            </w:pPr>
            <w:r>
              <w:rPr>
                <w:rFonts w:hint="eastAsia" w:ascii="仿宋_GB2312" w:hAnsi="宋体" w:eastAsia="仿宋_GB2312" w:cs="宋体"/>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783" w:type="dxa"/>
            <w:noWrap w:val="0"/>
            <w:vAlign w:val="center"/>
          </w:tcPr>
          <w:p>
            <w:pPr>
              <w:widowControl w:val="0"/>
              <w:adjustRightInd w:val="0"/>
              <w:snapToGrid w:val="0"/>
              <w:jc w:val="center"/>
              <w:rPr>
                <w:rFonts w:hint="eastAsia" w:ascii="仿宋_GB2312" w:hAnsi="宋体" w:eastAsia="仿宋_GB2312" w:cs="宋体"/>
              </w:rPr>
            </w:pPr>
            <w:r>
              <w:rPr>
                <w:rFonts w:hint="eastAsia" w:ascii="仿宋_GB2312" w:hAnsi="宋体" w:eastAsia="仿宋_GB2312" w:cs="宋体"/>
              </w:rPr>
              <w:t>1</w:t>
            </w:r>
          </w:p>
        </w:tc>
        <w:tc>
          <w:tcPr>
            <w:tcW w:w="2268" w:type="dxa"/>
            <w:noWrap w:val="0"/>
            <w:vAlign w:val="top"/>
          </w:tcPr>
          <w:p>
            <w:pPr>
              <w:rPr>
                <w:rFonts w:ascii="宋体" w:hAnsi="宋体"/>
                <w:szCs w:val="21"/>
              </w:rPr>
            </w:pPr>
            <w:r>
              <w:rPr>
                <w:rFonts w:hint="eastAsia" w:ascii="宋体" w:hAnsi="宋体"/>
                <w:szCs w:val="21"/>
              </w:rPr>
              <w:t>西门子贝得电机</w:t>
            </w:r>
          </w:p>
        </w:tc>
        <w:tc>
          <w:tcPr>
            <w:tcW w:w="1843" w:type="dxa"/>
            <w:noWrap w:val="0"/>
            <w:vAlign w:val="top"/>
          </w:tcPr>
          <w:p>
            <w:pPr>
              <w:rPr>
                <w:rFonts w:ascii="宋体" w:hAnsi="宋体"/>
                <w:szCs w:val="21"/>
              </w:rPr>
            </w:pPr>
          </w:p>
        </w:tc>
        <w:tc>
          <w:tcPr>
            <w:tcW w:w="992" w:type="dxa"/>
            <w:noWrap w:val="0"/>
            <w:vAlign w:val="center"/>
          </w:tcPr>
          <w:p>
            <w:pPr>
              <w:widowControl w:val="0"/>
              <w:adjustRightInd w:val="0"/>
              <w:snapToGrid w:val="0"/>
              <w:jc w:val="center"/>
              <w:rPr>
                <w:rFonts w:hint="eastAsia" w:ascii="仿宋_GB2312" w:hAnsi="宋体" w:eastAsia="仿宋_GB2312" w:cs="宋体"/>
              </w:rPr>
            </w:pPr>
            <w:r>
              <w:rPr>
                <w:rFonts w:hint="eastAsia" w:ascii="宋体" w:hAnsi="宋体"/>
                <w:szCs w:val="21"/>
              </w:rPr>
              <w:t>台</w:t>
            </w:r>
          </w:p>
        </w:tc>
        <w:tc>
          <w:tcPr>
            <w:tcW w:w="1966" w:type="dxa"/>
            <w:noWrap w:val="0"/>
            <w:vAlign w:val="center"/>
          </w:tcPr>
          <w:p>
            <w:pPr>
              <w:widowControl w:val="0"/>
              <w:adjustRightInd w:val="0"/>
              <w:snapToGrid w:val="0"/>
              <w:jc w:val="center"/>
              <w:rPr>
                <w:rFonts w:hint="eastAsia" w:ascii="仿宋_GB2312" w:hAnsi="宋体" w:eastAsia="仿宋_GB2312" w:cs="宋体"/>
              </w:rPr>
            </w:pPr>
          </w:p>
        </w:tc>
        <w:tc>
          <w:tcPr>
            <w:tcW w:w="1081" w:type="dxa"/>
            <w:noWrap w:val="0"/>
            <w:vAlign w:val="center"/>
          </w:tcPr>
          <w:p>
            <w:pPr>
              <w:widowControl w:val="0"/>
              <w:adjustRightInd w:val="0"/>
              <w:snapToGrid w:val="0"/>
              <w:jc w:val="center"/>
              <w:rPr>
                <w:rFonts w:hint="eastAsia" w:ascii="仿宋_GB2312" w:hAnsi="宋体" w:eastAsia="仿宋_GB2312"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783" w:type="dxa"/>
            <w:noWrap w:val="0"/>
            <w:vAlign w:val="center"/>
          </w:tcPr>
          <w:p>
            <w:pPr>
              <w:widowControl w:val="0"/>
              <w:adjustRightInd w:val="0"/>
              <w:snapToGrid w:val="0"/>
              <w:jc w:val="center"/>
              <w:rPr>
                <w:rFonts w:hint="eastAsia" w:ascii="仿宋_GB2312" w:hAnsi="宋体" w:eastAsia="仿宋_GB2312" w:cs="宋体"/>
              </w:rPr>
            </w:pPr>
            <w:r>
              <w:rPr>
                <w:rFonts w:hint="eastAsia" w:ascii="仿宋_GB2312" w:hAnsi="宋体" w:eastAsia="仿宋_GB2312" w:cs="宋体"/>
              </w:rPr>
              <w:t>2</w:t>
            </w:r>
          </w:p>
        </w:tc>
        <w:tc>
          <w:tcPr>
            <w:tcW w:w="2268" w:type="dxa"/>
            <w:noWrap w:val="0"/>
            <w:vAlign w:val="top"/>
          </w:tcPr>
          <w:p>
            <w:pPr>
              <w:rPr>
                <w:rFonts w:ascii="宋体" w:hAnsi="宋体"/>
                <w:szCs w:val="21"/>
              </w:rPr>
            </w:pPr>
            <w:r>
              <w:rPr>
                <w:rFonts w:hint="eastAsia" w:ascii="宋体" w:hAnsi="宋体"/>
                <w:szCs w:val="21"/>
              </w:rPr>
              <w:t>15KW 生活泵</w:t>
            </w:r>
          </w:p>
        </w:tc>
        <w:tc>
          <w:tcPr>
            <w:tcW w:w="1843" w:type="dxa"/>
            <w:noWrap w:val="0"/>
            <w:vAlign w:val="top"/>
          </w:tcPr>
          <w:p>
            <w:pPr>
              <w:rPr>
                <w:rFonts w:ascii="宋体" w:hAnsi="宋体"/>
                <w:szCs w:val="21"/>
              </w:rPr>
            </w:pPr>
            <w:r>
              <w:rPr>
                <w:rFonts w:hint="eastAsia" w:ascii="宋体" w:hAnsi="宋体"/>
                <w:szCs w:val="21"/>
              </w:rPr>
              <w:t>电机轴承6309</w:t>
            </w:r>
          </w:p>
        </w:tc>
        <w:tc>
          <w:tcPr>
            <w:tcW w:w="992" w:type="dxa"/>
            <w:noWrap w:val="0"/>
            <w:vAlign w:val="center"/>
          </w:tcPr>
          <w:p>
            <w:pPr>
              <w:widowControl w:val="0"/>
              <w:adjustRightInd w:val="0"/>
              <w:snapToGrid w:val="0"/>
              <w:jc w:val="center"/>
              <w:rPr>
                <w:rFonts w:hint="eastAsia" w:ascii="仿宋_GB2312" w:hAnsi="宋体" w:eastAsia="仿宋_GB2312" w:cs="宋体"/>
              </w:rPr>
            </w:pPr>
          </w:p>
        </w:tc>
        <w:tc>
          <w:tcPr>
            <w:tcW w:w="1966" w:type="dxa"/>
            <w:noWrap w:val="0"/>
            <w:vAlign w:val="center"/>
          </w:tcPr>
          <w:p>
            <w:pPr>
              <w:widowControl w:val="0"/>
              <w:adjustRightInd w:val="0"/>
              <w:snapToGrid w:val="0"/>
              <w:jc w:val="center"/>
              <w:rPr>
                <w:rFonts w:hint="eastAsia" w:ascii="仿宋_GB2312" w:hAnsi="宋体" w:eastAsia="仿宋_GB2312" w:cs="宋体"/>
              </w:rPr>
            </w:pPr>
          </w:p>
        </w:tc>
        <w:tc>
          <w:tcPr>
            <w:tcW w:w="1081" w:type="dxa"/>
            <w:noWrap w:val="0"/>
            <w:vAlign w:val="center"/>
          </w:tcPr>
          <w:p>
            <w:pPr>
              <w:widowControl w:val="0"/>
              <w:adjustRightInd w:val="0"/>
              <w:snapToGrid w:val="0"/>
              <w:jc w:val="center"/>
              <w:rPr>
                <w:rFonts w:hint="eastAsia" w:ascii="仿宋_GB2312" w:hAnsi="宋体" w:eastAsia="仿宋_GB2312"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1" w:hRule="atLeast"/>
          <w:jc w:val="center"/>
        </w:trPr>
        <w:tc>
          <w:tcPr>
            <w:tcW w:w="783" w:type="dxa"/>
            <w:noWrap w:val="0"/>
            <w:vAlign w:val="center"/>
          </w:tcPr>
          <w:p>
            <w:pPr>
              <w:widowControl w:val="0"/>
              <w:adjustRightInd w:val="0"/>
              <w:snapToGrid w:val="0"/>
              <w:jc w:val="center"/>
              <w:rPr>
                <w:rFonts w:hint="eastAsia" w:ascii="仿宋_GB2312" w:hAnsi="宋体" w:eastAsia="仿宋_GB2312" w:cs="宋体"/>
              </w:rPr>
            </w:pPr>
            <w:r>
              <w:rPr>
                <w:rFonts w:hint="eastAsia" w:ascii="仿宋_GB2312" w:hAnsi="宋体" w:eastAsia="仿宋_GB2312" w:cs="宋体"/>
              </w:rPr>
              <w:t>3</w:t>
            </w:r>
          </w:p>
        </w:tc>
        <w:tc>
          <w:tcPr>
            <w:tcW w:w="2268" w:type="dxa"/>
            <w:noWrap w:val="0"/>
            <w:vAlign w:val="top"/>
          </w:tcPr>
          <w:p>
            <w:pPr>
              <w:rPr>
                <w:rFonts w:ascii="宋体" w:hAnsi="宋体"/>
                <w:szCs w:val="21"/>
              </w:rPr>
            </w:pPr>
          </w:p>
        </w:tc>
        <w:tc>
          <w:tcPr>
            <w:tcW w:w="1843" w:type="dxa"/>
            <w:noWrap w:val="0"/>
            <w:vAlign w:val="top"/>
          </w:tcPr>
          <w:p>
            <w:pPr>
              <w:rPr>
                <w:rFonts w:ascii="宋体" w:hAnsi="宋体"/>
                <w:szCs w:val="21"/>
              </w:rPr>
            </w:pPr>
            <w:r>
              <w:rPr>
                <w:rFonts w:hint="eastAsia" w:ascii="宋体" w:hAnsi="宋体"/>
                <w:szCs w:val="21"/>
              </w:rPr>
              <w:t>泵体轴承 6310</w:t>
            </w:r>
          </w:p>
        </w:tc>
        <w:tc>
          <w:tcPr>
            <w:tcW w:w="992" w:type="dxa"/>
            <w:noWrap w:val="0"/>
            <w:vAlign w:val="center"/>
          </w:tcPr>
          <w:p>
            <w:pPr>
              <w:widowControl w:val="0"/>
              <w:adjustRightInd w:val="0"/>
              <w:snapToGrid w:val="0"/>
              <w:jc w:val="center"/>
              <w:rPr>
                <w:rFonts w:hint="eastAsia" w:ascii="仿宋_GB2312" w:hAnsi="宋体" w:eastAsia="仿宋_GB2312" w:cs="宋体"/>
              </w:rPr>
            </w:pPr>
          </w:p>
        </w:tc>
        <w:tc>
          <w:tcPr>
            <w:tcW w:w="1966" w:type="dxa"/>
            <w:noWrap w:val="0"/>
            <w:vAlign w:val="center"/>
          </w:tcPr>
          <w:p>
            <w:pPr>
              <w:widowControl w:val="0"/>
              <w:adjustRightInd w:val="0"/>
              <w:snapToGrid w:val="0"/>
              <w:jc w:val="center"/>
              <w:rPr>
                <w:rFonts w:hint="eastAsia" w:ascii="仿宋_GB2312" w:hAnsi="宋体" w:eastAsia="仿宋_GB2312" w:cs="宋体"/>
              </w:rPr>
            </w:pPr>
          </w:p>
        </w:tc>
        <w:tc>
          <w:tcPr>
            <w:tcW w:w="1081" w:type="dxa"/>
            <w:noWrap w:val="0"/>
            <w:vAlign w:val="center"/>
          </w:tcPr>
          <w:p>
            <w:pPr>
              <w:widowControl w:val="0"/>
              <w:adjustRightInd w:val="0"/>
              <w:snapToGrid w:val="0"/>
              <w:jc w:val="center"/>
              <w:rPr>
                <w:rFonts w:hint="eastAsia" w:ascii="仿宋_GB2312" w:hAnsi="宋体" w:eastAsia="仿宋_GB2312"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83" w:type="dxa"/>
            <w:noWrap w:val="0"/>
            <w:vAlign w:val="center"/>
          </w:tcPr>
          <w:p>
            <w:pPr>
              <w:widowControl w:val="0"/>
              <w:adjustRightInd w:val="0"/>
              <w:snapToGrid w:val="0"/>
              <w:jc w:val="center"/>
              <w:rPr>
                <w:rFonts w:hint="eastAsia" w:ascii="仿宋_GB2312" w:hAnsi="宋体" w:eastAsia="仿宋_GB2312" w:cs="宋体"/>
                <w:bCs/>
              </w:rPr>
            </w:pPr>
          </w:p>
        </w:tc>
        <w:tc>
          <w:tcPr>
            <w:tcW w:w="2268" w:type="dxa"/>
            <w:noWrap w:val="0"/>
            <w:vAlign w:val="center"/>
          </w:tcPr>
          <w:p>
            <w:pPr>
              <w:widowControl w:val="0"/>
              <w:adjustRightInd w:val="0"/>
              <w:snapToGrid w:val="0"/>
              <w:jc w:val="center"/>
              <w:rPr>
                <w:rFonts w:hint="eastAsia" w:ascii="仿宋_GB2312" w:hAnsi="宋体" w:eastAsia="仿宋_GB2312" w:cs="宋体"/>
                <w:b/>
                <w:bCs/>
              </w:rPr>
            </w:pPr>
            <w:r>
              <w:rPr>
                <w:rFonts w:hint="eastAsia" w:ascii="仿宋_GB2312" w:hAnsi="宋体" w:eastAsia="仿宋_GB2312" w:cs="宋体"/>
              </w:rPr>
              <w:t>……</w:t>
            </w:r>
          </w:p>
        </w:tc>
        <w:tc>
          <w:tcPr>
            <w:tcW w:w="1843" w:type="dxa"/>
            <w:noWrap w:val="0"/>
            <w:vAlign w:val="center"/>
          </w:tcPr>
          <w:p>
            <w:pPr>
              <w:widowControl w:val="0"/>
              <w:adjustRightInd w:val="0"/>
              <w:snapToGrid w:val="0"/>
              <w:jc w:val="center"/>
              <w:rPr>
                <w:rFonts w:hint="eastAsia" w:ascii="仿宋_GB2312" w:hAnsi="宋体" w:eastAsia="仿宋_GB2312" w:cs="宋体"/>
                <w:bCs/>
              </w:rPr>
            </w:pPr>
          </w:p>
        </w:tc>
        <w:tc>
          <w:tcPr>
            <w:tcW w:w="992" w:type="dxa"/>
            <w:noWrap w:val="0"/>
            <w:vAlign w:val="center"/>
          </w:tcPr>
          <w:p>
            <w:pPr>
              <w:widowControl w:val="0"/>
              <w:adjustRightInd w:val="0"/>
              <w:snapToGrid w:val="0"/>
              <w:jc w:val="center"/>
              <w:rPr>
                <w:rFonts w:hint="eastAsia" w:ascii="仿宋_GB2312" w:hAnsi="宋体" w:eastAsia="仿宋_GB2312" w:cs="宋体"/>
                <w:bCs/>
              </w:rPr>
            </w:pPr>
          </w:p>
        </w:tc>
        <w:tc>
          <w:tcPr>
            <w:tcW w:w="1966" w:type="dxa"/>
            <w:noWrap w:val="0"/>
            <w:vAlign w:val="center"/>
          </w:tcPr>
          <w:p>
            <w:pPr>
              <w:widowControl w:val="0"/>
              <w:adjustRightInd w:val="0"/>
              <w:snapToGrid w:val="0"/>
              <w:jc w:val="center"/>
              <w:rPr>
                <w:rFonts w:hint="eastAsia" w:ascii="仿宋_GB2312" w:hAnsi="宋体" w:eastAsia="仿宋_GB2312" w:cs="宋体"/>
                <w:bCs/>
              </w:rPr>
            </w:pPr>
          </w:p>
        </w:tc>
        <w:tc>
          <w:tcPr>
            <w:tcW w:w="1081" w:type="dxa"/>
            <w:noWrap w:val="0"/>
            <w:vAlign w:val="center"/>
          </w:tcPr>
          <w:p>
            <w:pPr>
              <w:widowControl w:val="0"/>
              <w:adjustRightInd w:val="0"/>
              <w:snapToGrid w:val="0"/>
              <w:jc w:val="center"/>
              <w:rPr>
                <w:rFonts w:hint="eastAsia" w:ascii="仿宋_GB2312" w:hAnsi="宋体" w:eastAsia="仿宋_GB2312" w:cs="宋体"/>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8933" w:type="dxa"/>
            <w:gridSpan w:val="6"/>
            <w:noWrap w:val="0"/>
            <w:vAlign w:val="center"/>
          </w:tcPr>
          <w:p>
            <w:pPr>
              <w:rPr>
                <w:rFonts w:hint="eastAsia"/>
                <w:b/>
                <w:sz w:val="28"/>
                <w:szCs w:val="28"/>
              </w:rPr>
            </w:pPr>
            <w:r>
              <w:rPr>
                <w:rFonts w:hint="eastAsia"/>
                <w:b/>
                <w:sz w:val="28"/>
                <w:szCs w:val="28"/>
              </w:rPr>
              <w:t>喷淋配件报价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83" w:type="dxa"/>
            <w:noWrap w:val="0"/>
            <w:vAlign w:val="center"/>
          </w:tcPr>
          <w:p>
            <w:pPr>
              <w:widowControl w:val="0"/>
              <w:adjustRightInd w:val="0"/>
              <w:snapToGrid w:val="0"/>
              <w:jc w:val="center"/>
              <w:rPr>
                <w:rFonts w:hint="eastAsia" w:ascii="仿宋_GB2312" w:hAnsi="宋体" w:eastAsia="仿宋_GB2312" w:cs="宋体"/>
                <w:b/>
              </w:rPr>
            </w:pPr>
            <w:r>
              <w:rPr>
                <w:rFonts w:hint="eastAsia" w:ascii="仿宋_GB2312" w:hAnsi="宋体" w:eastAsia="仿宋_GB2312" w:cs="宋体"/>
                <w:b/>
              </w:rPr>
              <w:t>序号</w:t>
            </w:r>
          </w:p>
        </w:tc>
        <w:tc>
          <w:tcPr>
            <w:tcW w:w="2268" w:type="dxa"/>
            <w:noWrap w:val="0"/>
            <w:vAlign w:val="center"/>
          </w:tcPr>
          <w:p>
            <w:pPr>
              <w:widowControl w:val="0"/>
              <w:adjustRightInd w:val="0"/>
              <w:snapToGrid w:val="0"/>
              <w:jc w:val="center"/>
              <w:rPr>
                <w:rFonts w:hint="eastAsia" w:ascii="仿宋_GB2312" w:hAnsi="宋体" w:eastAsia="仿宋_GB2312" w:cs="宋体"/>
                <w:b/>
              </w:rPr>
            </w:pPr>
            <w:r>
              <w:rPr>
                <w:rFonts w:hint="eastAsia" w:ascii="仿宋_GB2312" w:hAnsi="宋体" w:eastAsia="仿宋_GB2312" w:cs="宋体"/>
                <w:b/>
              </w:rPr>
              <w:t>配件名称</w:t>
            </w:r>
          </w:p>
        </w:tc>
        <w:tc>
          <w:tcPr>
            <w:tcW w:w="1843" w:type="dxa"/>
            <w:noWrap w:val="0"/>
            <w:vAlign w:val="center"/>
          </w:tcPr>
          <w:p>
            <w:pPr>
              <w:widowControl w:val="0"/>
              <w:adjustRightInd w:val="0"/>
              <w:snapToGrid w:val="0"/>
              <w:jc w:val="center"/>
              <w:rPr>
                <w:rFonts w:hint="eastAsia" w:ascii="仿宋_GB2312" w:hAnsi="宋体" w:eastAsia="仿宋_GB2312" w:cs="宋体"/>
                <w:b/>
              </w:rPr>
            </w:pPr>
            <w:r>
              <w:rPr>
                <w:rFonts w:hint="eastAsia" w:ascii="仿宋_GB2312" w:hAnsi="宋体" w:eastAsia="仿宋_GB2312" w:cs="宋体"/>
                <w:b/>
              </w:rPr>
              <w:t>型号规格</w:t>
            </w:r>
          </w:p>
        </w:tc>
        <w:tc>
          <w:tcPr>
            <w:tcW w:w="992" w:type="dxa"/>
            <w:noWrap w:val="0"/>
            <w:vAlign w:val="center"/>
          </w:tcPr>
          <w:p>
            <w:pPr>
              <w:widowControl w:val="0"/>
              <w:adjustRightInd w:val="0"/>
              <w:snapToGrid w:val="0"/>
              <w:jc w:val="center"/>
              <w:rPr>
                <w:rFonts w:hint="eastAsia" w:ascii="仿宋_GB2312" w:hAnsi="宋体" w:eastAsia="仿宋_GB2312" w:cs="宋体"/>
                <w:b/>
              </w:rPr>
            </w:pPr>
            <w:r>
              <w:rPr>
                <w:rFonts w:hint="eastAsia" w:ascii="仿宋_GB2312" w:hAnsi="宋体" w:eastAsia="仿宋_GB2312" w:cs="宋体"/>
                <w:b/>
              </w:rPr>
              <w:t>单位</w:t>
            </w:r>
          </w:p>
        </w:tc>
        <w:tc>
          <w:tcPr>
            <w:tcW w:w="1966" w:type="dxa"/>
            <w:noWrap w:val="0"/>
            <w:vAlign w:val="center"/>
          </w:tcPr>
          <w:p>
            <w:pPr>
              <w:widowControl w:val="0"/>
              <w:adjustRightInd w:val="0"/>
              <w:snapToGrid w:val="0"/>
              <w:jc w:val="center"/>
              <w:rPr>
                <w:rFonts w:hint="eastAsia" w:ascii="仿宋_GB2312" w:hAnsi="宋体" w:eastAsia="仿宋_GB2312" w:cs="宋体"/>
                <w:b/>
              </w:rPr>
            </w:pPr>
            <w:r>
              <w:rPr>
                <w:rFonts w:hint="eastAsia" w:ascii="仿宋_GB2312" w:hAnsi="宋体" w:eastAsia="仿宋_GB2312" w:cs="宋体"/>
                <w:b/>
              </w:rPr>
              <w:t>投标单价（元）</w:t>
            </w:r>
          </w:p>
        </w:tc>
        <w:tc>
          <w:tcPr>
            <w:tcW w:w="1081" w:type="dxa"/>
            <w:noWrap w:val="0"/>
            <w:vAlign w:val="center"/>
          </w:tcPr>
          <w:p>
            <w:pPr>
              <w:widowControl w:val="0"/>
              <w:adjustRightInd w:val="0"/>
              <w:snapToGrid w:val="0"/>
              <w:jc w:val="center"/>
              <w:rPr>
                <w:rFonts w:hint="eastAsia" w:ascii="仿宋_GB2312" w:hAnsi="宋体" w:eastAsia="仿宋_GB2312" w:cs="宋体"/>
                <w:b/>
              </w:rPr>
            </w:pPr>
            <w:r>
              <w:rPr>
                <w:rFonts w:hint="eastAsia" w:ascii="仿宋_GB2312" w:hAnsi="宋体" w:eastAsia="仿宋_GB2312" w:cs="宋体"/>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783" w:type="dxa"/>
            <w:noWrap w:val="0"/>
            <w:vAlign w:val="center"/>
          </w:tcPr>
          <w:p>
            <w:pPr>
              <w:widowControl w:val="0"/>
              <w:adjustRightInd w:val="0"/>
              <w:snapToGrid w:val="0"/>
              <w:jc w:val="center"/>
              <w:rPr>
                <w:rFonts w:hint="eastAsia" w:ascii="仿宋_GB2312" w:hAnsi="宋体" w:eastAsia="仿宋_GB2312" w:cs="宋体"/>
                <w:b/>
              </w:rPr>
            </w:pPr>
          </w:p>
        </w:tc>
        <w:tc>
          <w:tcPr>
            <w:tcW w:w="2268" w:type="dxa"/>
            <w:noWrap w:val="0"/>
            <w:vAlign w:val="center"/>
          </w:tcPr>
          <w:p>
            <w:pPr>
              <w:widowControl w:val="0"/>
              <w:adjustRightInd w:val="0"/>
              <w:snapToGrid w:val="0"/>
              <w:jc w:val="center"/>
              <w:rPr>
                <w:rFonts w:hint="eastAsia" w:ascii="仿宋_GB2312" w:hAnsi="宋体" w:eastAsia="仿宋_GB2312" w:cs="宋体"/>
                <w:b/>
              </w:rPr>
            </w:pPr>
            <w:r>
              <w:rPr>
                <w:rFonts w:hint="eastAsia" w:ascii="仿宋_GB2312" w:hAnsi="宋体" w:eastAsia="仿宋_GB2312" w:cs="宋体"/>
              </w:rPr>
              <w:t>……</w:t>
            </w:r>
          </w:p>
        </w:tc>
        <w:tc>
          <w:tcPr>
            <w:tcW w:w="1843" w:type="dxa"/>
            <w:noWrap w:val="0"/>
            <w:vAlign w:val="center"/>
          </w:tcPr>
          <w:p>
            <w:pPr>
              <w:widowControl w:val="0"/>
              <w:adjustRightInd w:val="0"/>
              <w:snapToGrid w:val="0"/>
              <w:jc w:val="center"/>
              <w:rPr>
                <w:rFonts w:hint="eastAsia" w:ascii="仿宋_GB2312" w:hAnsi="宋体" w:eastAsia="仿宋_GB2312" w:cs="宋体"/>
                <w:b/>
              </w:rPr>
            </w:pPr>
          </w:p>
        </w:tc>
        <w:tc>
          <w:tcPr>
            <w:tcW w:w="992" w:type="dxa"/>
            <w:noWrap w:val="0"/>
            <w:vAlign w:val="center"/>
          </w:tcPr>
          <w:p>
            <w:pPr>
              <w:widowControl w:val="0"/>
              <w:adjustRightInd w:val="0"/>
              <w:snapToGrid w:val="0"/>
              <w:jc w:val="center"/>
              <w:rPr>
                <w:rFonts w:hint="eastAsia" w:ascii="仿宋_GB2312" w:hAnsi="宋体" w:eastAsia="仿宋_GB2312" w:cs="宋体"/>
                <w:b/>
              </w:rPr>
            </w:pPr>
          </w:p>
        </w:tc>
        <w:tc>
          <w:tcPr>
            <w:tcW w:w="1966" w:type="dxa"/>
            <w:noWrap w:val="0"/>
            <w:vAlign w:val="center"/>
          </w:tcPr>
          <w:p>
            <w:pPr>
              <w:widowControl w:val="0"/>
              <w:adjustRightInd w:val="0"/>
              <w:snapToGrid w:val="0"/>
              <w:jc w:val="center"/>
              <w:rPr>
                <w:rFonts w:hint="eastAsia" w:ascii="仿宋_GB2312" w:hAnsi="宋体" w:eastAsia="仿宋_GB2312" w:cs="宋体"/>
                <w:b/>
              </w:rPr>
            </w:pPr>
          </w:p>
        </w:tc>
        <w:tc>
          <w:tcPr>
            <w:tcW w:w="1081" w:type="dxa"/>
            <w:noWrap w:val="0"/>
            <w:vAlign w:val="center"/>
          </w:tcPr>
          <w:p>
            <w:pPr>
              <w:widowControl w:val="0"/>
              <w:adjustRightInd w:val="0"/>
              <w:snapToGrid w:val="0"/>
              <w:jc w:val="center"/>
              <w:rPr>
                <w:rFonts w:hint="eastAsia" w:ascii="仿宋_GB2312" w:hAnsi="宋体" w:eastAsia="仿宋_GB2312" w:cs="宋体"/>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3051" w:type="dxa"/>
            <w:gridSpan w:val="2"/>
            <w:noWrap w:val="0"/>
            <w:vAlign w:val="center"/>
          </w:tcPr>
          <w:p>
            <w:pPr>
              <w:widowControl w:val="0"/>
              <w:adjustRightInd w:val="0"/>
              <w:snapToGrid w:val="0"/>
              <w:jc w:val="center"/>
              <w:rPr>
                <w:rFonts w:hint="eastAsia" w:ascii="仿宋_GB2312" w:hAnsi="宋体" w:eastAsia="仿宋_GB2312" w:cs="宋体"/>
                <w:b/>
                <w:bCs/>
              </w:rPr>
            </w:pPr>
            <w:r>
              <w:rPr>
                <w:rFonts w:hint="eastAsia" w:ascii="仿宋_GB2312" w:hAnsi="宋体" w:eastAsia="仿宋_GB2312" w:cs="宋体"/>
                <w:b/>
                <w:bCs/>
              </w:rPr>
              <w:t>质保期</w:t>
            </w:r>
          </w:p>
        </w:tc>
        <w:tc>
          <w:tcPr>
            <w:tcW w:w="5882" w:type="dxa"/>
            <w:gridSpan w:val="4"/>
            <w:noWrap w:val="0"/>
            <w:vAlign w:val="center"/>
          </w:tcPr>
          <w:p>
            <w:pPr>
              <w:widowControl w:val="0"/>
              <w:adjustRightInd w:val="0"/>
              <w:snapToGrid w:val="0"/>
              <w:jc w:val="center"/>
              <w:rPr>
                <w:rFonts w:hint="eastAsia" w:ascii="仿宋_GB2312" w:hAnsi="宋体" w:eastAsia="仿宋_GB2312" w:cs="宋体"/>
                <w:bCs/>
              </w:rPr>
            </w:pPr>
            <w:r>
              <w:rPr>
                <w:rFonts w:hint="eastAsia" w:ascii="仿宋_GB2312" w:hAnsi="宋体" w:eastAsia="仿宋_GB2312" w:cs="宋体"/>
                <w:bCs/>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jc w:val="center"/>
        </w:trPr>
        <w:tc>
          <w:tcPr>
            <w:tcW w:w="3051" w:type="dxa"/>
            <w:gridSpan w:val="2"/>
            <w:noWrap w:val="0"/>
            <w:vAlign w:val="center"/>
          </w:tcPr>
          <w:p>
            <w:pPr>
              <w:widowControl w:val="0"/>
              <w:adjustRightInd w:val="0"/>
              <w:snapToGrid w:val="0"/>
              <w:jc w:val="center"/>
              <w:rPr>
                <w:rFonts w:hint="eastAsia" w:ascii="仿宋_GB2312" w:hAnsi="宋体" w:eastAsia="仿宋_GB2312" w:cs="宋体"/>
                <w:b/>
                <w:bCs/>
              </w:rPr>
            </w:pPr>
            <w:r>
              <w:rPr>
                <w:rFonts w:hint="eastAsia" w:ascii="仿宋_GB2312" w:hAnsi="宋体" w:eastAsia="仿宋_GB2312" w:cs="宋体"/>
                <w:b/>
                <w:bCs/>
              </w:rPr>
              <w:t>总计(元)</w:t>
            </w:r>
          </w:p>
        </w:tc>
        <w:tc>
          <w:tcPr>
            <w:tcW w:w="5882" w:type="dxa"/>
            <w:gridSpan w:val="4"/>
            <w:noWrap w:val="0"/>
            <w:vAlign w:val="center"/>
          </w:tcPr>
          <w:p>
            <w:pPr>
              <w:widowControl w:val="0"/>
              <w:adjustRightInd w:val="0"/>
              <w:snapToGrid w:val="0"/>
              <w:ind w:firstLine="945" w:firstLineChars="450"/>
              <w:rPr>
                <w:rFonts w:hint="eastAsia" w:ascii="仿宋_GB2312" w:hAnsi="宋体" w:eastAsia="仿宋_GB2312" w:cs="宋体"/>
                <w:bCs/>
                <w:u w:val="single"/>
              </w:rPr>
            </w:pPr>
            <w:r>
              <w:rPr>
                <w:rFonts w:hint="eastAsia" w:ascii="仿宋_GB2312" w:hAnsi="宋体" w:eastAsia="仿宋_GB2312" w:cs="宋体"/>
                <w:bCs/>
              </w:rPr>
              <w:t>大写：</w:t>
            </w:r>
            <w:r>
              <w:rPr>
                <w:rFonts w:hint="eastAsia" w:ascii="仿宋_GB2312" w:hAnsi="宋体" w:eastAsia="仿宋_GB2312" w:cs="宋体"/>
                <w:bCs/>
                <w:u w:val="single"/>
              </w:rPr>
              <w:t xml:space="preserve">             </w:t>
            </w:r>
          </w:p>
          <w:p>
            <w:pPr>
              <w:widowControl w:val="0"/>
              <w:adjustRightInd w:val="0"/>
              <w:snapToGrid w:val="0"/>
              <w:jc w:val="center"/>
              <w:rPr>
                <w:rFonts w:hint="eastAsia" w:ascii="仿宋_GB2312" w:hAnsi="宋体" w:eastAsia="仿宋_GB2312" w:cs="宋体"/>
                <w:bCs/>
              </w:rPr>
            </w:pPr>
            <w:r>
              <w:rPr>
                <w:rFonts w:hint="eastAsia" w:ascii="仿宋_GB2312" w:hAnsi="宋体" w:eastAsia="仿宋_GB2312" w:cs="宋体"/>
                <w:bCs/>
              </w:rPr>
              <w:t>（小写：</w:t>
            </w:r>
            <w:r>
              <w:rPr>
                <w:rFonts w:hint="eastAsia" w:ascii="仿宋_GB2312" w:hAnsi="宋体" w:eastAsia="仿宋_GB2312" w:cs="宋体"/>
                <w:bCs/>
                <w:u w:val="single"/>
              </w:rPr>
              <w:t xml:space="preserve">            </w:t>
            </w:r>
            <w:r>
              <w:rPr>
                <w:rFonts w:hint="eastAsia" w:ascii="仿宋_GB2312" w:hAnsi="宋体" w:eastAsia="仿宋_GB2312" w:cs="宋体"/>
                <w:bCs/>
              </w:rPr>
              <w:t>）</w:t>
            </w:r>
          </w:p>
        </w:tc>
      </w:tr>
    </w:tbl>
    <w:p>
      <w:pPr>
        <w:widowControl w:val="0"/>
        <w:spacing w:line="480" w:lineRule="exact"/>
        <w:jc w:val="both"/>
        <w:rPr>
          <w:rFonts w:hint="eastAsia" w:ascii="仿宋_GB2312" w:hAnsi="宋体" w:eastAsia="仿宋_GB2312"/>
        </w:rPr>
      </w:pPr>
      <w:r>
        <w:rPr>
          <w:rFonts w:hint="eastAsia" w:ascii="仿宋_GB2312" w:hAnsi="宋体" w:eastAsia="仿宋_GB2312"/>
          <w:shd w:val="pct10" w:color="auto" w:fill="FFFFFF"/>
        </w:rPr>
        <w:t>法定代表人（授权人）签字或盖章</w:t>
      </w:r>
      <w:r>
        <w:rPr>
          <w:rFonts w:hint="eastAsia" w:ascii="仿宋_GB2312" w:hAnsi="宋体" w:eastAsia="仿宋_GB2312"/>
        </w:rPr>
        <w:t>：</w:t>
      </w:r>
      <w:r>
        <w:rPr>
          <w:rFonts w:hint="eastAsia" w:ascii="仿宋_GB2312" w:hAnsi="宋体" w:eastAsia="仿宋_GB2312"/>
          <w:u w:val="single"/>
        </w:rPr>
        <w:t xml:space="preserve">        </w:t>
      </w:r>
      <w:r>
        <w:rPr>
          <w:rFonts w:hint="eastAsia" w:ascii="仿宋_GB2312" w:hAnsi="宋体" w:eastAsia="仿宋_GB2312"/>
          <w:u w:val="single"/>
        </w:rPr>
        <w:tab/>
      </w:r>
    </w:p>
    <w:p>
      <w:pPr>
        <w:widowControl w:val="0"/>
        <w:spacing w:line="480" w:lineRule="exact"/>
        <w:jc w:val="both"/>
        <w:rPr>
          <w:rFonts w:hint="eastAsia" w:ascii="仿宋_GB2312" w:hAnsi="宋体" w:eastAsia="仿宋_GB2312"/>
        </w:rPr>
      </w:pPr>
      <w:r>
        <w:rPr>
          <w:rFonts w:hint="eastAsia" w:ascii="仿宋_GB2312" w:hAnsi="宋体" w:eastAsia="仿宋_GB2312"/>
          <w:shd w:val="pct10" w:color="auto" w:fill="FFFFFF"/>
        </w:rPr>
        <w:t>被授权人签字</w:t>
      </w:r>
      <w:r>
        <w:rPr>
          <w:rFonts w:hint="eastAsia" w:ascii="仿宋_GB2312" w:hAnsi="宋体" w:eastAsia="仿宋_GB2312"/>
        </w:rPr>
        <w:t>：</w:t>
      </w:r>
      <w:r>
        <w:rPr>
          <w:rFonts w:hint="eastAsia" w:ascii="仿宋_GB2312" w:hAnsi="宋体" w:eastAsia="仿宋_GB2312"/>
          <w:u w:val="single"/>
        </w:rPr>
        <w:t xml:space="preserve">      </w:t>
      </w:r>
      <w:r>
        <w:rPr>
          <w:rFonts w:hint="eastAsia" w:ascii="仿宋_GB2312" w:hAnsi="宋体" w:eastAsia="仿宋_GB2312"/>
          <w:u w:val="single"/>
        </w:rPr>
        <w:tab/>
      </w:r>
      <w:r>
        <w:rPr>
          <w:rFonts w:hint="eastAsia" w:ascii="仿宋_GB2312" w:hAnsi="宋体" w:eastAsia="仿宋_GB2312"/>
          <w:u w:val="single"/>
        </w:rPr>
        <w:t xml:space="preserve">            </w:t>
      </w:r>
      <w:r>
        <w:rPr>
          <w:rFonts w:hint="eastAsia" w:ascii="仿宋_GB2312" w:hAnsi="宋体" w:eastAsia="仿宋_GB2312"/>
          <w:u w:val="single"/>
        </w:rPr>
        <w:tab/>
      </w:r>
    </w:p>
    <w:p>
      <w:pPr>
        <w:widowControl w:val="0"/>
        <w:spacing w:line="480" w:lineRule="exact"/>
        <w:jc w:val="both"/>
        <w:rPr>
          <w:rFonts w:hint="eastAsia" w:ascii="仿宋_GB2312" w:hAnsi="宋体" w:eastAsia="仿宋_GB2312"/>
          <w:u w:val="single"/>
        </w:rPr>
      </w:pPr>
      <w:r>
        <w:rPr>
          <w:rFonts w:hint="eastAsia" w:ascii="仿宋_GB2312" w:hAnsi="宋体" w:eastAsia="仿宋_GB2312"/>
          <w:shd w:val="pct10" w:color="auto" w:fill="FFFFFF"/>
        </w:rPr>
        <w:t>单位名称（盖章）</w:t>
      </w:r>
      <w:r>
        <w:rPr>
          <w:rFonts w:hint="eastAsia" w:ascii="仿宋_GB2312" w:hAnsi="宋体" w:eastAsia="仿宋_GB2312"/>
        </w:rPr>
        <w:t>：</w:t>
      </w:r>
      <w:r>
        <w:rPr>
          <w:rFonts w:hint="eastAsia" w:ascii="仿宋_GB2312" w:hAnsi="宋体" w:eastAsia="仿宋_GB2312"/>
          <w:u w:val="single"/>
        </w:rPr>
        <w:t xml:space="preserve">                </w:t>
      </w:r>
      <w:r>
        <w:rPr>
          <w:rFonts w:hint="eastAsia" w:ascii="仿宋_GB2312" w:hAnsi="宋体" w:eastAsia="仿宋_GB2312"/>
          <w:u w:val="single"/>
        </w:rPr>
        <w:tab/>
      </w:r>
    </w:p>
    <w:p>
      <w:pPr>
        <w:widowControl w:val="0"/>
        <w:adjustRightInd w:val="0"/>
        <w:snapToGrid w:val="0"/>
        <w:spacing w:line="480" w:lineRule="exact"/>
        <w:ind w:firstLine="420" w:firstLineChars="200"/>
        <w:jc w:val="both"/>
        <w:rPr>
          <w:rFonts w:hint="eastAsia" w:ascii="仿宋_GB2312" w:hAnsi="宋体" w:eastAsia="仿宋_GB2312"/>
          <w:b/>
        </w:rPr>
      </w:pPr>
      <w:r>
        <w:rPr>
          <w:rFonts w:hint="eastAsia" w:ascii="仿宋_GB2312" w:eastAsia="仿宋_GB2312"/>
        </w:rPr>
        <w:br w:type="page"/>
      </w:r>
      <w:r>
        <w:rPr>
          <w:rFonts w:hint="eastAsia" w:ascii="仿宋_GB2312" w:hAnsi="宋体" w:eastAsia="仿宋_GB2312"/>
          <w:b/>
          <w:sz w:val="32"/>
          <w:szCs w:val="32"/>
          <w:lang w:eastAsia="zh-CN"/>
        </w:rPr>
        <w:t>二</w:t>
      </w:r>
      <w:r>
        <w:rPr>
          <w:rFonts w:hint="eastAsia" w:ascii="仿宋_GB2312" w:hAnsi="宋体" w:eastAsia="仿宋_GB2312"/>
          <w:b/>
          <w:sz w:val="32"/>
          <w:szCs w:val="32"/>
        </w:rPr>
        <w:t>、法定代表人授权书</w:t>
      </w:r>
    </w:p>
    <w:p>
      <w:pPr>
        <w:widowControl w:val="0"/>
        <w:adjustRightInd w:val="0"/>
        <w:snapToGrid w:val="0"/>
        <w:spacing w:line="480" w:lineRule="exact"/>
        <w:ind w:firstLine="562" w:firstLineChars="200"/>
        <w:jc w:val="center"/>
        <w:rPr>
          <w:rFonts w:hint="eastAsia" w:ascii="仿宋_GB2312" w:hAnsi="宋体" w:eastAsia="仿宋_GB2312"/>
          <w:b/>
          <w:sz w:val="28"/>
          <w:szCs w:val="28"/>
        </w:rPr>
      </w:pPr>
      <w:r>
        <w:rPr>
          <w:rFonts w:hint="eastAsia" w:ascii="仿宋_GB2312" w:hAnsi="宋体" w:eastAsia="仿宋_GB2312"/>
          <w:b/>
          <w:sz w:val="28"/>
          <w:szCs w:val="28"/>
        </w:rPr>
        <w:t>法定代表人授权书</w:t>
      </w:r>
    </w:p>
    <w:p>
      <w:pPr>
        <w:widowControl w:val="0"/>
        <w:adjustRightInd w:val="0"/>
        <w:snapToGrid w:val="0"/>
        <w:spacing w:line="480" w:lineRule="exact"/>
        <w:ind w:firstLine="562" w:firstLineChars="200"/>
        <w:jc w:val="both"/>
        <w:rPr>
          <w:rFonts w:hint="eastAsia" w:ascii="仿宋_GB2312" w:hAnsi="宋体" w:eastAsia="仿宋_GB2312"/>
          <w:b/>
          <w:sz w:val="28"/>
          <w:szCs w:val="28"/>
        </w:rPr>
      </w:pPr>
    </w:p>
    <w:p>
      <w:pPr>
        <w:widowControl w:val="0"/>
        <w:adjustRightInd w:val="0"/>
        <w:snapToGrid w:val="0"/>
        <w:spacing w:line="480" w:lineRule="exact"/>
        <w:ind w:firstLine="420" w:firstLineChars="200"/>
        <w:jc w:val="both"/>
        <w:rPr>
          <w:rFonts w:hint="eastAsia" w:ascii="仿宋_GB2312" w:hAnsi="宋体" w:eastAsia="仿宋_GB2312"/>
        </w:rPr>
      </w:pPr>
      <w:r>
        <w:rPr>
          <w:rFonts w:hint="eastAsia" w:ascii="仿宋_GB2312" w:hAnsi="宋体" w:eastAsia="仿宋_GB2312"/>
        </w:rPr>
        <w:t xml:space="preserve"> 本授权书声明：注册于</w:t>
      </w:r>
      <w:r>
        <w:rPr>
          <w:rFonts w:hint="eastAsia" w:ascii="仿宋_GB2312" w:hAnsi="宋体" w:eastAsia="仿宋_GB2312"/>
          <w:u w:val="single"/>
        </w:rPr>
        <w:t xml:space="preserve">    （地址）      </w:t>
      </w:r>
      <w:r>
        <w:rPr>
          <w:rFonts w:hint="eastAsia" w:ascii="仿宋_GB2312" w:hAnsi="宋体" w:eastAsia="仿宋_GB2312"/>
        </w:rPr>
        <w:t>的</w:t>
      </w:r>
      <w:r>
        <w:rPr>
          <w:rFonts w:hint="eastAsia" w:ascii="仿宋_GB2312" w:hAnsi="宋体" w:eastAsia="仿宋_GB2312"/>
          <w:u w:val="single"/>
        </w:rPr>
        <w:t xml:space="preserve">      </w:t>
      </w:r>
      <w:r>
        <w:rPr>
          <w:rFonts w:hint="eastAsia" w:ascii="仿宋_GB2312" w:hAnsi="宋体" w:eastAsia="仿宋_GB2312"/>
          <w:u w:val="single"/>
        </w:rPr>
        <w:tab/>
      </w:r>
      <w:r>
        <w:rPr>
          <w:rFonts w:hint="eastAsia" w:ascii="仿宋_GB2312" w:hAnsi="宋体" w:eastAsia="仿宋_GB2312"/>
          <w:u w:val="single"/>
        </w:rPr>
        <w:t xml:space="preserve">      </w:t>
      </w:r>
      <w:r>
        <w:rPr>
          <w:rFonts w:hint="eastAsia" w:ascii="仿宋_GB2312" w:hAnsi="宋体" w:eastAsia="仿宋_GB2312"/>
          <w:u w:val="single"/>
        </w:rPr>
        <w:tab/>
      </w:r>
      <w:r>
        <w:rPr>
          <w:rFonts w:hint="eastAsia" w:ascii="仿宋_GB2312" w:hAnsi="宋体" w:eastAsia="仿宋_GB2312"/>
        </w:rPr>
        <w:t>公司在下面签字的</w:t>
      </w:r>
      <w:r>
        <w:rPr>
          <w:rFonts w:hint="eastAsia" w:ascii="仿宋_GB2312" w:hAnsi="宋体" w:eastAsia="仿宋_GB2312"/>
          <w:u w:val="single"/>
        </w:rPr>
        <w:t>（法定代表人姓名、职务）</w:t>
      </w:r>
      <w:r>
        <w:rPr>
          <w:rFonts w:hint="eastAsia" w:ascii="仿宋_GB2312" w:hAnsi="宋体" w:eastAsia="仿宋_GB2312"/>
        </w:rPr>
        <w:t>代表本公司授权</w:t>
      </w:r>
      <w:r>
        <w:rPr>
          <w:rFonts w:hint="eastAsia" w:ascii="仿宋_GB2312" w:hAnsi="宋体" w:eastAsia="仿宋_GB2312"/>
          <w:u w:val="single"/>
        </w:rPr>
        <w:t xml:space="preserve">     （单位）   </w:t>
      </w:r>
      <w:r>
        <w:rPr>
          <w:rFonts w:hint="eastAsia" w:ascii="仿宋_GB2312" w:hAnsi="宋体" w:eastAsia="仿宋_GB2312"/>
        </w:rPr>
        <w:t>的在下面签字的</w:t>
      </w:r>
      <w:r>
        <w:rPr>
          <w:rFonts w:hint="eastAsia" w:ascii="仿宋_GB2312" w:hAnsi="宋体" w:eastAsia="仿宋_GB2312"/>
          <w:u w:val="single"/>
        </w:rPr>
        <w:t>（被授权人的姓名、职务）</w:t>
      </w:r>
      <w:r>
        <w:rPr>
          <w:rFonts w:hint="eastAsia" w:ascii="仿宋_GB2312" w:hAnsi="宋体" w:eastAsia="仿宋_GB2312"/>
        </w:rPr>
        <w:t>为本公司的合法代理人，对</w:t>
      </w:r>
      <w:r>
        <w:rPr>
          <w:rFonts w:hint="eastAsia" w:ascii="仿宋_GB2312" w:hAnsi="宋体" w:eastAsia="仿宋_GB2312"/>
          <w:u w:val="single"/>
        </w:rPr>
        <w:t xml:space="preserve">      </w:t>
      </w:r>
      <w:r>
        <w:rPr>
          <w:rFonts w:hint="eastAsia" w:ascii="仿宋_GB2312" w:hAnsi="宋体" w:eastAsia="仿宋_GB2312"/>
          <w:u w:val="single"/>
        </w:rPr>
        <w:tab/>
      </w:r>
      <w:r>
        <w:rPr>
          <w:rFonts w:hint="eastAsia" w:ascii="仿宋_GB2312" w:hAnsi="宋体" w:eastAsia="仿宋_GB2312"/>
          <w:u w:val="single"/>
        </w:rPr>
        <w:t xml:space="preserve">      </w:t>
      </w:r>
      <w:r>
        <w:rPr>
          <w:rFonts w:hint="eastAsia" w:ascii="仿宋_GB2312" w:hAnsi="宋体" w:eastAsia="仿宋_GB2312"/>
          <w:u w:val="single"/>
        </w:rPr>
        <w:tab/>
      </w:r>
      <w:r>
        <w:rPr>
          <w:rFonts w:hint="eastAsia" w:ascii="仿宋_GB2312" w:hAnsi="宋体" w:eastAsia="仿宋_GB2312"/>
        </w:rPr>
        <w:t>合同投标及合同的执行、完成和保修，以本公司名义处理一切与之有关的事务。</w:t>
      </w:r>
    </w:p>
    <w:p>
      <w:pPr>
        <w:widowControl w:val="0"/>
        <w:spacing w:line="480" w:lineRule="exact"/>
        <w:ind w:firstLine="420" w:firstLineChars="200"/>
        <w:jc w:val="both"/>
        <w:rPr>
          <w:rFonts w:hint="eastAsia" w:ascii="仿宋_GB2312" w:hAnsi="宋体" w:eastAsia="仿宋_GB2312"/>
        </w:rPr>
      </w:pPr>
      <w:r>
        <w:rPr>
          <w:rFonts w:hint="eastAsia" w:ascii="仿宋_GB2312" w:hAnsi="宋体" w:eastAsia="仿宋_GB2312"/>
        </w:rPr>
        <w:t>本授权书从</w:t>
      </w:r>
      <w:r>
        <w:rPr>
          <w:rFonts w:hint="eastAsia" w:ascii="仿宋_GB2312" w:hAnsi="宋体" w:eastAsia="仿宋_GB2312"/>
          <w:u w:val="single"/>
        </w:rPr>
        <w:t xml:space="preserve">      </w:t>
      </w:r>
      <w:r>
        <w:rPr>
          <w:rFonts w:hint="eastAsia" w:ascii="仿宋_GB2312" w:hAnsi="宋体" w:eastAsia="仿宋_GB2312"/>
          <w:u w:val="single"/>
        </w:rPr>
        <w:tab/>
      </w:r>
      <w:r>
        <w:rPr>
          <w:rFonts w:hint="eastAsia" w:ascii="仿宋_GB2312" w:hAnsi="宋体" w:eastAsia="仿宋_GB2312"/>
        </w:rPr>
        <w:t>年</w:t>
      </w:r>
      <w:r>
        <w:rPr>
          <w:rFonts w:hint="eastAsia" w:ascii="仿宋_GB2312" w:hAnsi="宋体" w:eastAsia="仿宋_GB2312"/>
          <w:u w:val="single"/>
        </w:rPr>
        <w:t xml:space="preserve">      </w:t>
      </w:r>
      <w:r>
        <w:rPr>
          <w:rFonts w:hint="eastAsia" w:ascii="仿宋_GB2312" w:hAnsi="宋体" w:eastAsia="仿宋_GB2312"/>
        </w:rPr>
        <w:t>月</w:t>
      </w:r>
      <w:r>
        <w:rPr>
          <w:rFonts w:hint="eastAsia" w:ascii="仿宋_GB2312" w:hAnsi="宋体" w:eastAsia="仿宋_GB2312"/>
          <w:u w:val="single"/>
        </w:rPr>
        <w:t xml:space="preserve">      </w:t>
      </w:r>
      <w:r>
        <w:rPr>
          <w:rFonts w:hint="eastAsia" w:ascii="仿宋_GB2312" w:hAnsi="宋体" w:eastAsia="仿宋_GB2312"/>
        </w:rPr>
        <w:t>日起生效，特此声明。</w:t>
      </w:r>
    </w:p>
    <w:p>
      <w:pPr>
        <w:widowControl w:val="0"/>
        <w:spacing w:line="480" w:lineRule="exact"/>
        <w:ind w:firstLine="420" w:firstLineChars="200"/>
        <w:jc w:val="both"/>
        <w:rPr>
          <w:rFonts w:hint="eastAsia" w:ascii="仿宋_GB2312" w:hAnsi="宋体" w:eastAsia="仿宋_GB2312"/>
        </w:rPr>
      </w:pPr>
    </w:p>
    <w:p>
      <w:pPr>
        <w:widowControl w:val="0"/>
        <w:spacing w:line="480" w:lineRule="exact"/>
        <w:ind w:firstLine="420" w:firstLineChars="200"/>
        <w:jc w:val="both"/>
        <w:rPr>
          <w:rFonts w:hint="eastAsia" w:ascii="仿宋_GB2312" w:hAnsi="宋体" w:eastAsia="仿宋_GB2312"/>
        </w:rPr>
      </w:pPr>
      <w:r>
        <w:rPr>
          <w:rFonts w:hint="eastAsia" w:ascii="仿宋_GB2312" w:hAnsi="宋体" w:eastAsia="仿宋_GB2312"/>
        </w:rPr>
        <w:t>被授权人身份证复印件：</w:t>
      </w:r>
    </w:p>
    <w:p>
      <w:pPr>
        <w:widowControl w:val="0"/>
        <w:spacing w:line="480" w:lineRule="exact"/>
        <w:jc w:val="both"/>
        <w:rPr>
          <w:rFonts w:hint="eastAsia" w:ascii="仿宋_GB2312" w:hAnsi="宋体" w:eastAsia="仿宋_GB2312"/>
        </w:rPr>
      </w:pPr>
      <w:r>
        <w:rPr>
          <w:rFonts w:hint="eastAsia" w:ascii="仿宋_GB2312" w:hAnsi="宋体" w:eastAsia="仿宋_GB2312"/>
        </w:rPr>
        <w:t xml:space="preserve">    </w:t>
      </w:r>
    </w:p>
    <w:p>
      <w:pPr>
        <w:widowControl w:val="0"/>
        <w:spacing w:line="480" w:lineRule="exact"/>
        <w:jc w:val="both"/>
        <w:rPr>
          <w:rFonts w:hint="eastAsia" w:ascii="仿宋_GB2312" w:hAnsi="宋体" w:eastAsia="仿宋_GB2312"/>
        </w:rPr>
      </w:pPr>
    </w:p>
    <w:p>
      <w:pPr>
        <w:widowControl w:val="0"/>
        <w:spacing w:line="480" w:lineRule="exact"/>
        <w:ind w:firstLine="3150" w:firstLineChars="1500"/>
        <w:jc w:val="both"/>
        <w:rPr>
          <w:rFonts w:hint="eastAsia" w:ascii="仿宋_GB2312" w:hAnsi="宋体" w:eastAsia="仿宋_GB2312"/>
        </w:rPr>
      </w:pPr>
      <w:r>
        <w:rPr>
          <w:rFonts w:hint="eastAsia" w:ascii="仿宋_GB2312" w:hAnsi="宋体" w:eastAsia="仿宋_GB2312"/>
        </w:rPr>
        <w:t>法定代表人（授权人）签字或盖章：</w:t>
      </w:r>
      <w:r>
        <w:rPr>
          <w:rFonts w:hint="eastAsia" w:ascii="仿宋_GB2312" w:hAnsi="宋体" w:eastAsia="仿宋_GB2312"/>
          <w:u w:val="single"/>
        </w:rPr>
        <w:t xml:space="preserve">        </w:t>
      </w:r>
      <w:r>
        <w:rPr>
          <w:rFonts w:hint="eastAsia" w:ascii="仿宋_GB2312" w:hAnsi="宋体" w:eastAsia="仿宋_GB2312"/>
          <w:u w:val="single"/>
        </w:rPr>
        <w:tab/>
      </w:r>
    </w:p>
    <w:p>
      <w:pPr>
        <w:widowControl w:val="0"/>
        <w:spacing w:line="480" w:lineRule="exact"/>
        <w:ind w:firstLine="2117"/>
        <w:jc w:val="both"/>
        <w:rPr>
          <w:rFonts w:hint="eastAsia" w:ascii="仿宋_GB2312" w:hAnsi="宋体" w:eastAsia="仿宋_GB2312"/>
        </w:rPr>
      </w:pPr>
    </w:p>
    <w:p>
      <w:pPr>
        <w:widowControl w:val="0"/>
        <w:spacing w:line="480" w:lineRule="exact"/>
        <w:ind w:firstLine="3150" w:firstLineChars="1500"/>
        <w:jc w:val="both"/>
        <w:rPr>
          <w:rFonts w:hint="eastAsia" w:ascii="仿宋_GB2312" w:hAnsi="宋体" w:eastAsia="仿宋_GB2312"/>
        </w:rPr>
      </w:pPr>
      <w:r>
        <w:rPr>
          <w:rFonts w:hint="eastAsia" w:ascii="仿宋_GB2312" w:hAnsi="宋体" w:eastAsia="仿宋_GB2312"/>
        </w:rPr>
        <w:t>被授权人签字：</w:t>
      </w:r>
      <w:r>
        <w:rPr>
          <w:rFonts w:hint="eastAsia" w:ascii="仿宋_GB2312" w:hAnsi="宋体" w:eastAsia="仿宋_GB2312"/>
          <w:u w:val="single"/>
        </w:rPr>
        <w:t xml:space="preserve">      </w:t>
      </w:r>
      <w:r>
        <w:rPr>
          <w:rFonts w:hint="eastAsia" w:ascii="仿宋_GB2312" w:hAnsi="宋体" w:eastAsia="仿宋_GB2312"/>
          <w:u w:val="single"/>
        </w:rPr>
        <w:tab/>
      </w:r>
      <w:r>
        <w:rPr>
          <w:rFonts w:hint="eastAsia" w:ascii="仿宋_GB2312" w:hAnsi="宋体" w:eastAsia="仿宋_GB2312"/>
          <w:u w:val="single"/>
        </w:rPr>
        <w:t xml:space="preserve">            </w:t>
      </w:r>
      <w:r>
        <w:rPr>
          <w:rFonts w:hint="eastAsia" w:ascii="仿宋_GB2312" w:hAnsi="宋体" w:eastAsia="仿宋_GB2312"/>
          <w:u w:val="single"/>
        </w:rPr>
        <w:tab/>
      </w:r>
    </w:p>
    <w:p>
      <w:pPr>
        <w:widowControl w:val="0"/>
        <w:spacing w:line="480" w:lineRule="exact"/>
        <w:ind w:firstLine="3150" w:firstLineChars="1500"/>
        <w:jc w:val="both"/>
        <w:rPr>
          <w:rFonts w:hint="eastAsia" w:ascii="仿宋_GB2312" w:hAnsi="宋体" w:eastAsia="仿宋_GB2312"/>
        </w:rPr>
      </w:pPr>
    </w:p>
    <w:p>
      <w:pPr>
        <w:widowControl w:val="0"/>
        <w:spacing w:line="480" w:lineRule="exact"/>
        <w:ind w:firstLine="3150" w:firstLineChars="1500"/>
        <w:jc w:val="both"/>
        <w:rPr>
          <w:rFonts w:hint="eastAsia" w:ascii="仿宋_GB2312" w:hAnsi="宋体" w:eastAsia="仿宋_GB2312"/>
        </w:rPr>
      </w:pPr>
      <w:r>
        <w:rPr>
          <w:rFonts w:hint="eastAsia" w:ascii="仿宋_GB2312" w:hAnsi="宋体" w:eastAsia="仿宋_GB2312"/>
        </w:rPr>
        <w:t>单位名称（盖章）：</w:t>
      </w:r>
      <w:r>
        <w:rPr>
          <w:rFonts w:hint="eastAsia" w:ascii="仿宋_GB2312" w:hAnsi="宋体" w:eastAsia="仿宋_GB2312"/>
          <w:u w:val="single"/>
        </w:rPr>
        <w:t xml:space="preserve">                </w:t>
      </w:r>
      <w:r>
        <w:rPr>
          <w:rFonts w:hint="eastAsia" w:ascii="仿宋_GB2312" w:hAnsi="宋体" w:eastAsia="仿宋_GB2312"/>
          <w:u w:val="single"/>
        </w:rPr>
        <w:tab/>
      </w:r>
    </w:p>
    <w:p>
      <w:pPr>
        <w:widowControl w:val="0"/>
        <w:spacing w:line="480" w:lineRule="exact"/>
        <w:ind w:firstLine="3150" w:firstLineChars="1500"/>
        <w:jc w:val="both"/>
        <w:rPr>
          <w:rFonts w:hint="eastAsia" w:ascii="仿宋_GB2312" w:hAnsi="宋体" w:eastAsia="仿宋_GB2312"/>
        </w:rPr>
      </w:pPr>
    </w:p>
    <w:p>
      <w:pPr>
        <w:widowControl w:val="0"/>
        <w:spacing w:line="480" w:lineRule="exact"/>
        <w:ind w:firstLine="3150" w:firstLineChars="1500"/>
        <w:jc w:val="both"/>
        <w:rPr>
          <w:rFonts w:hint="eastAsia" w:ascii="仿宋_GB2312" w:hAnsi="宋体" w:eastAsia="仿宋_GB2312"/>
        </w:rPr>
      </w:pPr>
      <w:r>
        <w:rPr>
          <w:rFonts w:hint="eastAsia" w:ascii="仿宋_GB2312" w:hAnsi="宋体" w:eastAsia="仿宋_GB2312"/>
        </w:rPr>
        <w:t>地    址：</w:t>
      </w:r>
      <w:r>
        <w:rPr>
          <w:rFonts w:hint="eastAsia" w:ascii="仿宋_GB2312" w:hAnsi="宋体" w:eastAsia="仿宋_GB2312"/>
          <w:u w:val="single"/>
        </w:rPr>
        <w:t xml:space="preserve">      </w:t>
      </w:r>
      <w:r>
        <w:rPr>
          <w:rFonts w:hint="eastAsia" w:ascii="仿宋_GB2312" w:hAnsi="宋体" w:eastAsia="仿宋_GB2312"/>
          <w:u w:val="single"/>
        </w:rPr>
        <w:tab/>
      </w:r>
      <w:r>
        <w:rPr>
          <w:rFonts w:hint="eastAsia" w:ascii="仿宋_GB2312" w:hAnsi="宋体" w:eastAsia="仿宋_GB2312"/>
          <w:u w:val="single"/>
        </w:rPr>
        <w:t xml:space="preserve">            </w:t>
      </w:r>
      <w:r>
        <w:rPr>
          <w:rFonts w:hint="eastAsia" w:ascii="仿宋_GB2312" w:hAnsi="宋体" w:eastAsia="仿宋_GB2312"/>
          <w:u w:val="single"/>
        </w:rPr>
        <w:tab/>
      </w:r>
    </w:p>
    <w:p>
      <w:pPr>
        <w:widowControl w:val="0"/>
        <w:spacing w:line="480" w:lineRule="exact"/>
        <w:ind w:firstLine="3150" w:firstLineChars="1500"/>
        <w:jc w:val="both"/>
        <w:rPr>
          <w:rFonts w:hint="eastAsia" w:ascii="仿宋_GB2312" w:hAnsi="宋体" w:eastAsia="仿宋_GB2312"/>
        </w:rPr>
      </w:pPr>
    </w:p>
    <w:p>
      <w:pPr>
        <w:widowControl w:val="0"/>
        <w:spacing w:line="480" w:lineRule="exact"/>
        <w:ind w:firstLine="3150" w:firstLineChars="1500"/>
        <w:jc w:val="both"/>
        <w:rPr>
          <w:rFonts w:hint="eastAsia" w:ascii="仿宋_GB2312" w:hAnsi="宋体" w:eastAsia="仿宋_GB2312"/>
        </w:rPr>
      </w:pPr>
    </w:p>
    <w:p>
      <w:pPr>
        <w:widowControl w:val="0"/>
        <w:spacing w:line="480" w:lineRule="exact"/>
        <w:ind w:firstLine="3150" w:firstLineChars="1500"/>
        <w:jc w:val="both"/>
        <w:rPr>
          <w:rFonts w:hint="eastAsia" w:ascii="仿宋_GB2312" w:hAnsi="宋体" w:eastAsia="仿宋_GB2312"/>
        </w:rPr>
      </w:pPr>
    </w:p>
    <w:p>
      <w:pPr>
        <w:widowControl w:val="0"/>
        <w:spacing w:line="480" w:lineRule="exact"/>
        <w:ind w:firstLine="3150" w:firstLineChars="1500"/>
        <w:jc w:val="both"/>
        <w:rPr>
          <w:rFonts w:hint="eastAsia" w:ascii="仿宋_GB2312" w:hAnsi="宋体" w:eastAsia="仿宋_GB2312"/>
        </w:rPr>
      </w:pPr>
    </w:p>
    <w:p>
      <w:pPr>
        <w:widowControl w:val="0"/>
        <w:spacing w:line="480" w:lineRule="exact"/>
        <w:ind w:firstLine="3150" w:firstLineChars="1500"/>
        <w:jc w:val="both"/>
        <w:rPr>
          <w:rFonts w:hint="eastAsia" w:ascii="仿宋_GB2312" w:hAnsi="宋体" w:eastAsia="仿宋_GB2312"/>
        </w:rPr>
      </w:pPr>
    </w:p>
    <w:p>
      <w:pPr>
        <w:widowControl w:val="0"/>
        <w:spacing w:line="480" w:lineRule="exact"/>
        <w:ind w:firstLine="3150" w:firstLineChars="1500"/>
        <w:jc w:val="both"/>
        <w:rPr>
          <w:rFonts w:hint="eastAsia" w:ascii="仿宋_GB2312" w:hAnsi="宋体" w:eastAsia="仿宋_GB2312"/>
        </w:rPr>
      </w:pPr>
    </w:p>
    <w:p>
      <w:pPr>
        <w:widowControl w:val="0"/>
        <w:spacing w:line="480" w:lineRule="exact"/>
        <w:ind w:firstLine="3150" w:firstLineChars="1500"/>
        <w:jc w:val="both"/>
        <w:rPr>
          <w:rFonts w:hint="eastAsia" w:ascii="仿宋_GB2312" w:hAnsi="宋体" w:eastAsia="仿宋_GB2312"/>
        </w:rPr>
      </w:pPr>
    </w:p>
    <w:p>
      <w:pPr>
        <w:widowControl w:val="0"/>
        <w:spacing w:line="480" w:lineRule="exact"/>
        <w:ind w:firstLine="3150" w:firstLineChars="1500"/>
        <w:jc w:val="both"/>
        <w:rPr>
          <w:rFonts w:hint="eastAsia" w:ascii="仿宋_GB2312" w:hAnsi="宋体" w:eastAsia="仿宋_GB2312"/>
        </w:rPr>
      </w:pPr>
    </w:p>
    <w:p>
      <w:pPr>
        <w:widowControl w:val="0"/>
        <w:spacing w:line="480" w:lineRule="exact"/>
        <w:ind w:firstLine="3150" w:firstLineChars="1500"/>
        <w:jc w:val="both"/>
        <w:rPr>
          <w:rFonts w:hint="eastAsia" w:ascii="仿宋_GB2312" w:hAnsi="宋体" w:eastAsia="仿宋_GB2312"/>
        </w:rPr>
      </w:pPr>
    </w:p>
    <w:p>
      <w:pPr>
        <w:widowControl w:val="0"/>
        <w:spacing w:line="480" w:lineRule="exact"/>
        <w:ind w:firstLine="3150" w:firstLineChars="1500"/>
        <w:jc w:val="both"/>
        <w:rPr>
          <w:rFonts w:hint="eastAsia" w:ascii="仿宋_GB2312" w:hAnsi="宋体" w:eastAsia="仿宋_GB2312"/>
        </w:rPr>
      </w:pPr>
    </w:p>
    <w:p>
      <w:pPr>
        <w:widowControl w:val="0"/>
        <w:spacing w:line="480" w:lineRule="exact"/>
        <w:ind w:firstLine="3150" w:firstLineChars="1500"/>
        <w:jc w:val="both"/>
        <w:rPr>
          <w:rFonts w:hint="eastAsia" w:ascii="仿宋_GB2312" w:hAnsi="宋体" w:eastAsia="仿宋_GB2312"/>
        </w:rPr>
      </w:pPr>
    </w:p>
    <w:p>
      <w:pPr>
        <w:widowControl w:val="0"/>
        <w:spacing w:line="480" w:lineRule="exact"/>
        <w:rPr>
          <w:rFonts w:hint="eastAsia" w:ascii="仿宋_GB2312" w:hAnsi="宋体" w:eastAsia="仿宋_GB2312"/>
          <w:b/>
        </w:rPr>
      </w:pPr>
      <w:r>
        <w:rPr>
          <w:rFonts w:hint="eastAsia" w:ascii="仿宋_GB2312" w:hAnsi="宋体" w:eastAsia="仿宋_GB2312"/>
          <w:b/>
          <w:sz w:val="32"/>
          <w:szCs w:val="32"/>
          <w:lang w:eastAsia="zh-CN"/>
        </w:rPr>
        <w:t>三</w:t>
      </w:r>
      <w:r>
        <w:rPr>
          <w:rFonts w:hint="eastAsia" w:ascii="仿宋_GB2312" w:hAnsi="宋体" w:eastAsia="仿宋_GB2312"/>
          <w:b/>
          <w:sz w:val="32"/>
          <w:szCs w:val="32"/>
        </w:rPr>
        <w:t>、法定代表人身份证明书</w:t>
      </w:r>
    </w:p>
    <w:p>
      <w:pPr>
        <w:widowControl w:val="0"/>
        <w:jc w:val="center"/>
        <w:rPr>
          <w:rFonts w:hint="eastAsia" w:ascii="仿宋_GB2312" w:hAnsi="宋体" w:eastAsia="仿宋_GB2312"/>
          <w:b/>
        </w:rPr>
      </w:pPr>
    </w:p>
    <w:p>
      <w:pPr>
        <w:widowControl w:val="0"/>
        <w:jc w:val="center"/>
        <w:rPr>
          <w:rFonts w:hint="eastAsia" w:ascii="仿宋_GB2312" w:hAnsi="宋体" w:eastAsia="仿宋_GB2312"/>
          <w:b/>
          <w:sz w:val="36"/>
        </w:rPr>
      </w:pPr>
    </w:p>
    <w:p>
      <w:pPr>
        <w:widowControl w:val="0"/>
        <w:jc w:val="center"/>
        <w:rPr>
          <w:rFonts w:hint="eastAsia" w:ascii="仿宋_GB2312" w:hAnsi="宋体" w:eastAsia="仿宋_GB2312"/>
          <w:b/>
          <w:sz w:val="36"/>
        </w:rPr>
      </w:pPr>
    </w:p>
    <w:p>
      <w:pPr>
        <w:widowControl w:val="0"/>
        <w:jc w:val="both"/>
        <w:rPr>
          <w:rFonts w:hint="eastAsia" w:ascii="仿宋_GB2312" w:hAnsi="宋体" w:eastAsia="仿宋_GB2312"/>
          <w:b/>
        </w:rPr>
      </w:pPr>
    </w:p>
    <w:p>
      <w:pPr>
        <w:widowControl w:val="0"/>
        <w:spacing w:line="360" w:lineRule="auto"/>
        <w:ind w:firstLine="612"/>
        <w:jc w:val="both"/>
        <w:rPr>
          <w:rFonts w:hint="eastAsia" w:ascii="仿宋_GB2312" w:hAnsi="宋体" w:eastAsia="仿宋_GB2312"/>
        </w:rPr>
      </w:pPr>
      <w:r>
        <w:rPr>
          <w:rFonts w:hint="eastAsia" w:ascii="仿宋_GB2312" w:hAnsi="宋体" w:eastAsia="仿宋_GB2312"/>
        </w:rPr>
        <w:t>单位名称：</w:t>
      </w:r>
      <w:r>
        <w:rPr>
          <w:rFonts w:hint="eastAsia" w:ascii="仿宋_GB2312" w:hAnsi="宋体" w:eastAsia="仿宋_GB2312"/>
          <w:u w:val="single"/>
        </w:rPr>
        <w:t xml:space="preserve">                                       </w:t>
      </w:r>
      <w:r>
        <w:rPr>
          <w:rFonts w:hint="eastAsia" w:ascii="仿宋_GB2312" w:hAnsi="宋体" w:eastAsia="仿宋_GB2312"/>
          <w:u w:val="single"/>
        </w:rPr>
        <w:tab/>
      </w:r>
    </w:p>
    <w:p>
      <w:pPr>
        <w:widowControl w:val="0"/>
        <w:spacing w:line="360" w:lineRule="auto"/>
        <w:ind w:firstLine="610"/>
        <w:jc w:val="both"/>
        <w:rPr>
          <w:rFonts w:hint="eastAsia" w:ascii="仿宋_GB2312" w:hAnsi="宋体" w:eastAsia="仿宋_GB2312"/>
          <w:u w:val="single"/>
        </w:rPr>
      </w:pPr>
      <w:r>
        <w:rPr>
          <w:rFonts w:hint="eastAsia" w:ascii="仿宋_GB2312" w:hAnsi="宋体" w:eastAsia="仿宋_GB2312"/>
        </w:rPr>
        <w:t>单位性质：</w:t>
      </w:r>
      <w:r>
        <w:rPr>
          <w:rFonts w:hint="eastAsia" w:ascii="仿宋_GB2312" w:hAnsi="宋体" w:eastAsia="仿宋_GB2312"/>
          <w:u w:val="single"/>
        </w:rPr>
        <w:t xml:space="preserve">                                       </w:t>
      </w:r>
      <w:r>
        <w:rPr>
          <w:rFonts w:hint="eastAsia" w:ascii="仿宋_GB2312" w:hAnsi="宋体" w:eastAsia="仿宋_GB2312"/>
          <w:u w:val="single"/>
        </w:rPr>
        <w:tab/>
      </w:r>
    </w:p>
    <w:p>
      <w:pPr>
        <w:widowControl w:val="0"/>
        <w:spacing w:line="360" w:lineRule="auto"/>
        <w:ind w:firstLine="610"/>
        <w:jc w:val="both"/>
        <w:rPr>
          <w:rFonts w:hint="eastAsia" w:ascii="仿宋_GB2312" w:hAnsi="宋体" w:eastAsia="仿宋_GB2312"/>
        </w:rPr>
      </w:pPr>
      <w:r>
        <w:rPr>
          <w:rFonts w:hint="eastAsia" w:ascii="仿宋_GB2312" w:hAnsi="宋体" w:eastAsia="仿宋_GB2312"/>
        </w:rPr>
        <w:t>地    址：</w:t>
      </w:r>
      <w:r>
        <w:rPr>
          <w:rFonts w:hint="eastAsia" w:ascii="仿宋_GB2312" w:hAnsi="宋体" w:eastAsia="仿宋_GB2312"/>
          <w:u w:val="single"/>
        </w:rPr>
        <w:t xml:space="preserve">                                       </w:t>
      </w:r>
      <w:r>
        <w:rPr>
          <w:rFonts w:hint="eastAsia" w:ascii="仿宋_GB2312" w:hAnsi="宋体" w:eastAsia="仿宋_GB2312"/>
          <w:u w:val="single"/>
        </w:rPr>
        <w:tab/>
      </w:r>
    </w:p>
    <w:p>
      <w:pPr>
        <w:widowControl w:val="0"/>
        <w:spacing w:line="360" w:lineRule="auto"/>
        <w:ind w:firstLine="610"/>
        <w:jc w:val="both"/>
        <w:rPr>
          <w:rFonts w:hint="eastAsia" w:ascii="仿宋_GB2312" w:hAnsi="宋体" w:eastAsia="仿宋_GB2312"/>
        </w:rPr>
      </w:pPr>
      <w:r>
        <w:rPr>
          <w:rFonts w:hint="eastAsia" w:ascii="仿宋_GB2312" w:hAnsi="宋体" w:eastAsia="仿宋_GB2312"/>
        </w:rPr>
        <w:t>成立时间：</w:t>
      </w:r>
      <w:r>
        <w:rPr>
          <w:rFonts w:hint="eastAsia" w:ascii="仿宋_GB2312" w:hAnsi="宋体" w:eastAsia="仿宋_GB2312"/>
          <w:u w:val="single"/>
        </w:rPr>
        <w:t xml:space="preserve">          </w:t>
      </w:r>
      <w:r>
        <w:rPr>
          <w:rFonts w:hint="eastAsia" w:ascii="仿宋_GB2312" w:hAnsi="宋体" w:eastAsia="仿宋_GB2312"/>
        </w:rPr>
        <w:t>年</w:t>
      </w:r>
      <w:r>
        <w:rPr>
          <w:rFonts w:hint="eastAsia" w:ascii="仿宋_GB2312" w:hAnsi="宋体" w:eastAsia="仿宋_GB2312"/>
          <w:u w:val="single"/>
        </w:rPr>
        <w:t xml:space="preserve">          </w:t>
      </w:r>
      <w:r>
        <w:rPr>
          <w:rFonts w:hint="eastAsia" w:ascii="仿宋_GB2312" w:hAnsi="宋体" w:eastAsia="仿宋_GB2312"/>
        </w:rPr>
        <w:t>月</w:t>
      </w:r>
      <w:r>
        <w:rPr>
          <w:rFonts w:hint="eastAsia" w:ascii="仿宋_GB2312" w:hAnsi="宋体" w:eastAsia="仿宋_GB2312"/>
          <w:u w:val="single"/>
        </w:rPr>
        <w:t xml:space="preserve">          </w:t>
      </w:r>
      <w:r>
        <w:rPr>
          <w:rFonts w:hint="eastAsia" w:ascii="仿宋_GB2312" w:hAnsi="宋体" w:eastAsia="仿宋_GB2312"/>
        </w:rPr>
        <w:t>日</w:t>
      </w:r>
    </w:p>
    <w:p>
      <w:pPr>
        <w:widowControl w:val="0"/>
        <w:spacing w:line="360" w:lineRule="auto"/>
        <w:ind w:firstLine="610"/>
        <w:jc w:val="both"/>
        <w:rPr>
          <w:rFonts w:hint="eastAsia" w:ascii="仿宋_GB2312" w:hAnsi="宋体" w:eastAsia="仿宋_GB2312"/>
          <w:u w:val="single"/>
        </w:rPr>
      </w:pPr>
      <w:r>
        <w:rPr>
          <w:rFonts w:hint="eastAsia" w:ascii="仿宋_GB2312" w:hAnsi="宋体" w:eastAsia="仿宋_GB2312"/>
        </w:rPr>
        <w:t>经营期限：</w:t>
      </w:r>
      <w:r>
        <w:rPr>
          <w:rFonts w:hint="eastAsia" w:ascii="仿宋_GB2312" w:hAnsi="宋体" w:eastAsia="仿宋_GB2312"/>
          <w:u w:val="single"/>
        </w:rPr>
        <w:t xml:space="preserve">                                       </w:t>
      </w:r>
      <w:r>
        <w:rPr>
          <w:rFonts w:hint="eastAsia" w:ascii="仿宋_GB2312" w:hAnsi="宋体" w:eastAsia="仿宋_GB2312"/>
          <w:u w:val="single"/>
        </w:rPr>
        <w:tab/>
      </w:r>
    </w:p>
    <w:p>
      <w:pPr>
        <w:widowControl w:val="0"/>
        <w:spacing w:line="360" w:lineRule="auto"/>
        <w:ind w:firstLine="610"/>
        <w:jc w:val="both"/>
        <w:rPr>
          <w:rFonts w:hint="eastAsia" w:ascii="仿宋_GB2312" w:hAnsi="宋体" w:eastAsia="仿宋_GB2312"/>
          <w:u w:val="single"/>
        </w:rPr>
      </w:pPr>
      <w:r>
        <w:rPr>
          <w:rFonts w:hint="eastAsia" w:ascii="仿宋_GB2312" w:hAnsi="宋体" w:eastAsia="仿宋_GB2312"/>
        </w:rPr>
        <w:t>姓    名：</w:t>
      </w:r>
      <w:r>
        <w:rPr>
          <w:rFonts w:hint="eastAsia" w:ascii="仿宋_GB2312" w:hAnsi="宋体" w:eastAsia="仿宋_GB2312"/>
          <w:u w:val="single"/>
        </w:rPr>
        <w:t xml:space="preserve">          </w:t>
      </w:r>
      <w:r>
        <w:rPr>
          <w:rFonts w:hint="eastAsia" w:ascii="仿宋_GB2312" w:hAnsi="宋体" w:eastAsia="仿宋_GB2312"/>
        </w:rPr>
        <w:t>性别：</w:t>
      </w:r>
      <w:r>
        <w:rPr>
          <w:rFonts w:hint="eastAsia" w:ascii="仿宋_GB2312" w:hAnsi="宋体" w:eastAsia="仿宋_GB2312"/>
          <w:u w:val="single"/>
        </w:rPr>
        <w:t xml:space="preserve">    </w:t>
      </w:r>
      <w:r>
        <w:rPr>
          <w:rFonts w:hint="eastAsia" w:ascii="仿宋_GB2312" w:hAnsi="宋体" w:eastAsia="仿宋_GB2312"/>
        </w:rPr>
        <w:t>年龄：</w:t>
      </w:r>
      <w:r>
        <w:rPr>
          <w:rFonts w:hint="eastAsia" w:ascii="仿宋_GB2312" w:hAnsi="宋体" w:eastAsia="仿宋_GB2312"/>
          <w:u w:val="single"/>
        </w:rPr>
        <w:t xml:space="preserve">    </w:t>
      </w:r>
      <w:r>
        <w:rPr>
          <w:rFonts w:hint="eastAsia" w:ascii="仿宋_GB2312" w:hAnsi="宋体" w:eastAsia="仿宋_GB2312"/>
        </w:rPr>
        <w:t>职务：</w:t>
      </w:r>
      <w:r>
        <w:rPr>
          <w:rFonts w:hint="eastAsia" w:ascii="仿宋_GB2312" w:hAnsi="宋体" w:eastAsia="仿宋_GB2312"/>
          <w:u w:val="single"/>
        </w:rPr>
        <w:t xml:space="preserve">    </w:t>
      </w:r>
      <w:r>
        <w:rPr>
          <w:rFonts w:hint="eastAsia" w:ascii="仿宋_GB2312" w:hAnsi="宋体" w:eastAsia="仿宋_GB2312"/>
          <w:u w:val="single"/>
        </w:rPr>
        <w:tab/>
      </w:r>
    </w:p>
    <w:p>
      <w:pPr>
        <w:widowControl w:val="0"/>
        <w:spacing w:line="360" w:lineRule="auto"/>
        <w:ind w:firstLine="610"/>
        <w:jc w:val="both"/>
        <w:rPr>
          <w:rFonts w:hint="eastAsia" w:ascii="仿宋_GB2312" w:hAnsi="宋体" w:eastAsia="仿宋_GB2312"/>
        </w:rPr>
      </w:pPr>
      <w:r>
        <w:rPr>
          <w:rFonts w:hint="eastAsia" w:ascii="仿宋_GB2312" w:hAnsi="宋体" w:eastAsia="仿宋_GB2312"/>
        </w:rPr>
        <w:t>系</w:t>
      </w:r>
      <w:r>
        <w:rPr>
          <w:rFonts w:hint="eastAsia" w:ascii="仿宋_GB2312" w:hAnsi="宋体" w:eastAsia="仿宋_GB2312"/>
          <w:u w:val="single"/>
        </w:rPr>
        <w:t xml:space="preserve">   （投标人单位名称）                    </w:t>
      </w:r>
      <w:r>
        <w:rPr>
          <w:rFonts w:hint="eastAsia" w:ascii="仿宋_GB2312" w:hAnsi="宋体" w:eastAsia="仿宋_GB2312"/>
        </w:rPr>
        <w:t>的法定代表人。</w:t>
      </w:r>
    </w:p>
    <w:p>
      <w:pPr>
        <w:widowControl w:val="0"/>
        <w:spacing w:line="360" w:lineRule="auto"/>
        <w:ind w:firstLine="610"/>
        <w:jc w:val="both"/>
        <w:rPr>
          <w:rFonts w:hint="eastAsia" w:ascii="仿宋_GB2312" w:hAnsi="宋体" w:eastAsia="仿宋_GB2312"/>
        </w:rPr>
      </w:pPr>
    </w:p>
    <w:p>
      <w:pPr>
        <w:widowControl w:val="0"/>
        <w:spacing w:line="360" w:lineRule="auto"/>
        <w:ind w:firstLine="610"/>
        <w:jc w:val="both"/>
        <w:rPr>
          <w:rFonts w:hint="eastAsia" w:ascii="仿宋_GB2312" w:hAnsi="宋体" w:eastAsia="仿宋_GB2312"/>
        </w:rPr>
      </w:pPr>
      <w:r>
        <w:rPr>
          <w:rFonts w:hint="eastAsia" w:ascii="仿宋_GB2312" w:hAnsi="宋体" w:eastAsia="仿宋_GB2312"/>
        </w:rPr>
        <w:t>特此证明。</w:t>
      </w:r>
    </w:p>
    <w:p>
      <w:pPr>
        <w:widowControl w:val="0"/>
        <w:spacing w:line="360" w:lineRule="auto"/>
        <w:ind w:firstLine="610"/>
        <w:jc w:val="both"/>
        <w:rPr>
          <w:rFonts w:hint="eastAsia" w:ascii="仿宋_GB2312" w:hAnsi="宋体" w:eastAsia="仿宋_GB2312"/>
        </w:rPr>
      </w:pPr>
      <w:r>
        <w:rPr>
          <w:rFonts w:hint="eastAsia" w:ascii="仿宋_GB2312" w:hAnsi="宋体" w:eastAsia="仿宋_GB2312"/>
        </w:rPr>
        <w:t>法定代表人身份证复印件：</w:t>
      </w:r>
    </w:p>
    <w:p>
      <w:pPr>
        <w:widowControl w:val="0"/>
        <w:spacing w:line="360" w:lineRule="auto"/>
        <w:ind w:firstLine="610"/>
        <w:jc w:val="both"/>
        <w:rPr>
          <w:rFonts w:hint="eastAsia" w:ascii="仿宋_GB2312" w:hAnsi="宋体" w:eastAsia="仿宋_GB2312"/>
        </w:rPr>
      </w:pPr>
    </w:p>
    <w:p>
      <w:pPr>
        <w:widowControl w:val="0"/>
        <w:spacing w:line="360" w:lineRule="auto"/>
        <w:ind w:firstLine="610"/>
        <w:jc w:val="both"/>
        <w:rPr>
          <w:rFonts w:hint="eastAsia" w:ascii="仿宋_GB2312" w:hAnsi="宋体" w:eastAsia="仿宋_GB2312"/>
        </w:rPr>
      </w:pPr>
    </w:p>
    <w:p>
      <w:pPr>
        <w:widowControl w:val="0"/>
        <w:spacing w:line="360" w:lineRule="auto"/>
        <w:ind w:firstLine="610"/>
        <w:jc w:val="both"/>
        <w:rPr>
          <w:rFonts w:hint="eastAsia" w:ascii="仿宋_GB2312" w:hAnsi="宋体" w:eastAsia="仿宋_GB2312"/>
        </w:rPr>
      </w:pPr>
    </w:p>
    <w:p>
      <w:pPr>
        <w:widowControl w:val="0"/>
        <w:spacing w:line="360" w:lineRule="auto"/>
        <w:ind w:firstLine="610"/>
        <w:jc w:val="both"/>
        <w:rPr>
          <w:rFonts w:hint="eastAsia" w:ascii="仿宋_GB2312" w:hAnsi="宋体" w:eastAsia="仿宋_GB2312"/>
        </w:rPr>
      </w:pPr>
    </w:p>
    <w:p>
      <w:pPr>
        <w:widowControl w:val="0"/>
        <w:tabs>
          <w:tab w:val="left" w:pos="720"/>
          <w:tab w:val="left" w:pos="900"/>
        </w:tabs>
        <w:spacing w:line="360" w:lineRule="auto"/>
        <w:ind w:right="70" w:firstLine="3780" w:firstLineChars="1800"/>
        <w:rPr>
          <w:rFonts w:hint="eastAsia" w:ascii="仿宋_GB2312" w:hAnsi="宋体" w:eastAsia="仿宋_GB2312"/>
        </w:rPr>
      </w:pPr>
      <w:r>
        <w:rPr>
          <w:rFonts w:hint="eastAsia" w:ascii="仿宋_GB2312" w:hAnsi="宋体" w:eastAsia="仿宋_GB2312"/>
        </w:rPr>
        <w:t>投标人：（公章）</w:t>
      </w:r>
      <w:r>
        <w:rPr>
          <w:rFonts w:hint="eastAsia" w:ascii="仿宋_GB2312" w:hAnsi="宋体" w:eastAsia="仿宋_GB2312"/>
          <w:u w:val="single"/>
        </w:rPr>
        <w:t xml:space="preserve">    </w:t>
      </w:r>
      <w:r>
        <w:rPr>
          <w:rFonts w:hint="eastAsia" w:ascii="仿宋_GB2312" w:hAnsi="宋体" w:eastAsia="仿宋_GB2312"/>
          <w:u w:val="single"/>
        </w:rPr>
        <w:tab/>
      </w:r>
      <w:r>
        <w:rPr>
          <w:rFonts w:hint="eastAsia" w:ascii="仿宋_GB2312" w:hAnsi="宋体" w:eastAsia="仿宋_GB2312"/>
          <w:u w:val="single"/>
        </w:rPr>
        <w:t xml:space="preserve">    </w:t>
      </w:r>
      <w:r>
        <w:rPr>
          <w:rFonts w:hint="eastAsia" w:ascii="仿宋_GB2312" w:hAnsi="宋体" w:eastAsia="仿宋_GB2312"/>
          <w:u w:val="single"/>
        </w:rPr>
        <w:tab/>
      </w:r>
      <w:r>
        <w:rPr>
          <w:rFonts w:hint="eastAsia" w:ascii="仿宋_GB2312" w:hAnsi="宋体" w:eastAsia="仿宋_GB2312"/>
          <w:u w:val="single"/>
        </w:rPr>
        <w:t xml:space="preserve">    </w:t>
      </w:r>
      <w:r>
        <w:rPr>
          <w:rFonts w:hint="eastAsia" w:ascii="仿宋_GB2312" w:hAnsi="宋体" w:eastAsia="仿宋_GB2312"/>
          <w:u w:val="single"/>
        </w:rPr>
        <w:tab/>
      </w:r>
    </w:p>
    <w:p>
      <w:pPr>
        <w:widowControl w:val="0"/>
        <w:tabs>
          <w:tab w:val="left" w:pos="720"/>
          <w:tab w:val="left" w:pos="900"/>
        </w:tabs>
        <w:spacing w:line="360" w:lineRule="auto"/>
        <w:jc w:val="both"/>
        <w:rPr>
          <w:rFonts w:hint="eastAsia" w:ascii="仿宋_GB2312" w:hAnsi="宋体" w:eastAsia="仿宋_GB2312"/>
        </w:rPr>
      </w:pPr>
    </w:p>
    <w:p>
      <w:pPr>
        <w:widowControl w:val="0"/>
        <w:tabs>
          <w:tab w:val="left" w:pos="720"/>
          <w:tab w:val="left" w:pos="900"/>
        </w:tabs>
        <w:spacing w:line="360" w:lineRule="auto"/>
        <w:ind w:right="70" w:firstLine="3780" w:firstLineChars="1800"/>
        <w:jc w:val="center"/>
        <w:rPr>
          <w:rFonts w:hint="eastAsia" w:ascii="仿宋_GB2312" w:hAnsi="宋体" w:eastAsia="仿宋_GB2312"/>
        </w:rPr>
      </w:pPr>
      <w:r>
        <w:rPr>
          <w:rFonts w:hint="eastAsia" w:ascii="仿宋_GB2312" w:hAnsi="宋体" w:eastAsia="仿宋_GB2312"/>
        </w:rPr>
        <w:t>日   期：</w:t>
      </w:r>
      <w:r>
        <w:rPr>
          <w:rFonts w:hint="eastAsia" w:ascii="仿宋_GB2312" w:hAnsi="宋体" w:eastAsia="仿宋_GB2312"/>
          <w:u w:val="single"/>
        </w:rPr>
        <w:t xml:space="preserve">       </w:t>
      </w:r>
      <w:r>
        <w:rPr>
          <w:rFonts w:hint="eastAsia" w:ascii="仿宋_GB2312" w:hAnsi="宋体" w:eastAsia="仿宋_GB2312"/>
        </w:rPr>
        <w:t>年</w:t>
      </w:r>
      <w:r>
        <w:rPr>
          <w:rFonts w:hint="eastAsia" w:ascii="仿宋_GB2312" w:hAnsi="宋体" w:eastAsia="仿宋_GB2312"/>
          <w:u w:val="single"/>
        </w:rPr>
        <w:t xml:space="preserve">     </w:t>
      </w:r>
      <w:r>
        <w:rPr>
          <w:rFonts w:hint="eastAsia" w:ascii="仿宋_GB2312" w:hAnsi="宋体" w:eastAsia="仿宋_GB2312"/>
        </w:rPr>
        <w:t>月</w:t>
      </w:r>
      <w:r>
        <w:rPr>
          <w:rFonts w:hint="eastAsia" w:ascii="仿宋_GB2312" w:hAnsi="宋体" w:eastAsia="仿宋_GB2312"/>
          <w:u w:val="single"/>
        </w:rPr>
        <w:t xml:space="preserve">     </w:t>
      </w:r>
      <w:r>
        <w:rPr>
          <w:rFonts w:hint="eastAsia" w:ascii="仿宋_GB2312" w:hAnsi="宋体" w:eastAsia="仿宋_GB2312"/>
        </w:rPr>
        <w:t>日</w:t>
      </w:r>
      <w:r>
        <w:rPr>
          <w:rFonts w:hint="eastAsia" w:ascii="仿宋_GB2312" w:hAnsi="宋体" w:eastAsia="仿宋_GB2312"/>
        </w:rPr>
        <w:br w:type="page"/>
      </w:r>
      <w:r>
        <w:rPr>
          <w:rFonts w:hint="eastAsia" w:ascii="仿宋_GB2312" w:hAnsi="宋体" w:eastAsia="仿宋_GB2312"/>
          <w:b/>
          <w:sz w:val="32"/>
          <w:szCs w:val="32"/>
          <w:lang w:eastAsia="zh-CN"/>
        </w:rPr>
        <w:t>四</w:t>
      </w:r>
      <w:r>
        <w:rPr>
          <w:rFonts w:hint="eastAsia" w:ascii="仿宋_GB2312" w:hAnsi="宋体" w:eastAsia="仿宋_GB2312"/>
          <w:b/>
          <w:sz w:val="32"/>
          <w:szCs w:val="32"/>
        </w:rPr>
        <w:t>、投标人基本情况表</w:t>
      </w:r>
    </w:p>
    <w:p>
      <w:pPr>
        <w:widowControl w:val="0"/>
        <w:spacing w:line="480" w:lineRule="exact"/>
        <w:jc w:val="center"/>
        <w:rPr>
          <w:rFonts w:hint="eastAsia" w:ascii="仿宋_GB2312" w:eastAsia="仿宋_GB2312"/>
          <w:b/>
          <w:bCs/>
          <w:color w:val="000000"/>
          <w:sz w:val="30"/>
        </w:rPr>
      </w:pPr>
      <w:r>
        <w:rPr>
          <w:rFonts w:hint="eastAsia" w:ascii="仿宋_GB2312" w:eastAsia="仿宋_GB2312"/>
          <w:b/>
          <w:bCs/>
          <w:color w:val="000000"/>
          <w:sz w:val="30"/>
        </w:rPr>
        <w:t>投标人基本情况表</w:t>
      </w:r>
    </w:p>
    <w:p>
      <w:pPr>
        <w:widowControl w:val="0"/>
        <w:spacing w:line="480" w:lineRule="exact"/>
        <w:jc w:val="both"/>
        <w:rPr>
          <w:rFonts w:hint="eastAsia" w:ascii="仿宋_GB2312" w:eastAsia="仿宋_GB2312"/>
          <w:b/>
          <w:bCs/>
          <w:color w:val="000000"/>
        </w:rPr>
      </w:pP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5"/>
        <w:gridCol w:w="1450"/>
        <w:gridCol w:w="2368"/>
        <w:gridCol w:w="1800"/>
        <w:gridCol w:w="18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325" w:type="dxa"/>
            <w:gridSpan w:val="2"/>
            <w:noWrap w:val="0"/>
            <w:vAlign w:val="center"/>
          </w:tcPr>
          <w:p>
            <w:pPr>
              <w:widowControl w:val="0"/>
              <w:jc w:val="both"/>
              <w:rPr>
                <w:rFonts w:hint="eastAsia" w:ascii="仿宋_GB2312" w:eastAsia="仿宋_GB2312"/>
                <w:color w:val="000000"/>
              </w:rPr>
            </w:pPr>
            <w:r>
              <w:rPr>
                <w:rFonts w:hint="eastAsia" w:ascii="仿宋_GB2312" w:eastAsia="仿宋_GB2312"/>
                <w:color w:val="000000"/>
              </w:rPr>
              <w:t>公司名称</w:t>
            </w:r>
          </w:p>
        </w:tc>
        <w:tc>
          <w:tcPr>
            <w:tcW w:w="5971" w:type="dxa"/>
            <w:gridSpan w:val="3"/>
            <w:noWrap w:val="0"/>
            <w:vAlign w:val="center"/>
          </w:tcPr>
          <w:p>
            <w:pPr>
              <w:widowControl w:val="0"/>
              <w:jc w:val="both"/>
              <w:rPr>
                <w:rFonts w:hint="eastAsia"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75" w:type="dxa"/>
            <w:vMerge w:val="restart"/>
            <w:noWrap w:val="0"/>
            <w:vAlign w:val="center"/>
          </w:tcPr>
          <w:p>
            <w:pPr>
              <w:widowControl w:val="0"/>
              <w:jc w:val="both"/>
              <w:rPr>
                <w:rFonts w:hint="eastAsia" w:ascii="仿宋_GB2312" w:eastAsia="仿宋_GB2312"/>
                <w:color w:val="000000"/>
              </w:rPr>
            </w:pPr>
            <w:r>
              <w:rPr>
                <w:rFonts w:hint="eastAsia" w:ascii="仿宋_GB2312" w:eastAsia="仿宋_GB2312"/>
                <w:color w:val="000000"/>
              </w:rPr>
              <w:t>公司总部</w:t>
            </w:r>
          </w:p>
        </w:tc>
        <w:tc>
          <w:tcPr>
            <w:tcW w:w="1450" w:type="dxa"/>
            <w:noWrap w:val="0"/>
            <w:vAlign w:val="center"/>
          </w:tcPr>
          <w:p>
            <w:pPr>
              <w:widowControl w:val="0"/>
              <w:jc w:val="both"/>
              <w:rPr>
                <w:rFonts w:hint="eastAsia" w:ascii="仿宋_GB2312" w:eastAsia="仿宋_GB2312"/>
                <w:color w:val="000000"/>
              </w:rPr>
            </w:pPr>
            <w:r>
              <w:rPr>
                <w:rFonts w:hint="eastAsia" w:ascii="仿宋_GB2312" w:eastAsia="仿宋_GB2312"/>
                <w:color w:val="000000"/>
              </w:rPr>
              <w:t>名称</w:t>
            </w:r>
          </w:p>
        </w:tc>
        <w:tc>
          <w:tcPr>
            <w:tcW w:w="5971" w:type="dxa"/>
            <w:gridSpan w:val="3"/>
            <w:noWrap w:val="0"/>
            <w:vAlign w:val="center"/>
          </w:tcPr>
          <w:p>
            <w:pPr>
              <w:widowControl w:val="0"/>
              <w:jc w:val="both"/>
              <w:rPr>
                <w:rFonts w:hint="eastAsia"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75" w:type="dxa"/>
            <w:vMerge w:val="continue"/>
            <w:noWrap w:val="0"/>
            <w:vAlign w:val="center"/>
          </w:tcPr>
          <w:p>
            <w:pPr>
              <w:widowControl w:val="0"/>
              <w:jc w:val="both"/>
              <w:rPr>
                <w:rFonts w:hint="eastAsia" w:ascii="仿宋_GB2312" w:eastAsia="仿宋_GB2312"/>
                <w:color w:val="000000"/>
              </w:rPr>
            </w:pPr>
          </w:p>
        </w:tc>
        <w:tc>
          <w:tcPr>
            <w:tcW w:w="1450" w:type="dxa"/>
            <w:noWrap w:val="0"/>
            <w:vAlign w:val="center"/>
          </w:tcPr>
          <w:p>
            <w:pPr>
              <w:widowControl w:val="0"/>
              <w:jc w:val="both"/>
              <w:rPr>
                <w:rFonts w:hint="eastAsia" w:ascii="仿宋_GB2312" w:eastAsia="仿宋_GB2312"/>
                <w:color w:val="000000"/>
              </w:rPr>
            </w:pPr>
            <w:r>
              <w:rPr>
                <w:rFonts w:hint="eastAsia" w:ascii="仿宋_GB2312" w:eastAsia="仿宋_GB2312"/>
                <w:color w:val="000000"/>
              </w:rPr>
              <w:t>地址</w:t>
            </w:r>
          </w:p>
        </w:tc>
        <w:tc>
          <w:tcPr>
            <w:tcW w:w="5971" w:type="dxa"/>
            <w:gridSpan w:val="3"/>
            <w:noWrap w:val="0"/>
            <w:vAlign w:val="center"/>
          </w:tcPr>
          <w:p>
            <w:pPr>
              <w:widowControl w:val="0"/>
              <w:jc w:val="both"/>
              <w:rPr>
                <w:rFonts w:hint="eastAsia"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75" w:type="dxa"/>
            <w:vMerge w:val="continue"/>
            <w:noWrap w:val="0"/>
            <w:vAlign w:val="center"/>
          </w:tcPr>
          <w:p>
            <w:pPr>
              <w:widowControl w:val="0"/>
              <w:jc w:val="both"/>
              <w:rPr>
                <w:rFonts w:hint="eastAsia" w:ascii="仿宋_GB2312" w:eastAsia="仿宋_GB2312"/>
                <w:color w:val="000000"/>
              </w:rPr>
            </w:pPr>
          </w:p>
        </w:tc>
        <w:tc>
          <w:tcPr>
            <w:tcW w:w="1450" w:type="dxa"/>
            <w:noWrap w:val="0"/>
            <w:vAlign w:val="center"/>
          </w:tcPr>
          <w:p>
            <w:pPr>
              <w:widowControl w:val="0"/>
              <w:jc w:val="both"/>
              <w:rPr>
                <w:rFonts w:hint="eastAsia" w:ascii="仿宋_GB2312" w:eastAsia="仿宋_GB2312"/>
                <w:color w:val="000000"/>
              </w:rPr>
            </w:pPr>
            <w:r>
              <w:rPr>
                <w:rFonts w:hint="eastAsia" w:ascii="仿宋_GB2312" w:eastAsia="仿宋_GB2312"/>
                <w:color w:val="000000"/>
              </w:rPr>
              <w:t>联系人</w:t>
            </w:r>
          </w:p>
        </w:tc>
        <w:tc>
          <w:tcPr>
            <w:tcW w:w="2368" w:type="dxa"/>
            <w:noWrap w:val="0"/>
            <w:vAlign w:val="center"/>
          </w:tcPr>
          <w:p>
            <w:pPr>
              <w:widowControl w:val="0"/>
              <w:jc w:val="both"/>
              <w:rPr>
                <w:rFonts w:hint="eastAsia" w:ascii="仿宋_GB2312" w:eastAsia="仿宋_GB2312"/>
                <w:color w:val="000000"/>
              </w:rPr>
            </w:pPr>
          </w:p>
        </w:tc>
        <w:tc>
          <w:tcPr>
            <w:tcW w:w="1800" w:type="dxa"/>
            <w:noWrap w:val="0"/>
            <w:vAlign w:val="center"/>
          </w:tcPr>
          <w:p>
            <w:pPr>
              <w:widowControl w:val="0"/>
              <w:jc w:val="both"/>
              <w:rPr>
                <w:rFonts w:hint="eastAsia" w:ascii="仿宋_GB2312" w:eastAsia="仿宋_GB2312"/>
                <w:color w:val="000000"/>
              </w:rPr>
            </w:pPr>
            <w:r>
              <w:rPr>
                <w:rFonts w:hint="eastAsia" w:ascii="仿宋_GB2312" w:eastAsia="仿宋_GB2312"/>
                <w:color w:val="000000"/>
              </w:rPr>
              <w:t>邮政编码</w:t>
            </w:r>
          </w:p>
        </w:tc>
        <w:tc>
          <w:tcPr>
            <w:tcW w:w="1803" w:type="dxa"/>
            <w:noWrap w:val="0"/>
            <w:vAlign w:val="center"/>
          </w:tcPr>
          <w:p>
            <w:pPr>
              <w:widowControl w:val="0"/>
              <w:jc w:val="both"/>
              <w:rPr>
                <w:rFonts w:hint="eastAsia"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75" w:type="dxa"/>
            <w:vMerge w:val="continue"/>
            <w:noWrap w:val="0"/>
            <w:vAlign w:val="center"/>
          </w:tcPr>
          <w:p>
            <w:pPr>
              <w:widowControl w:val="0"/>
              <w:jc w:val="both"/>
              <w:rPr>
                <w:rFonts w:hint="eastAsia" w:ascii="仿宋_GB2312" w:eastAsia="仿宋_GB2312"/>
                <w:color w:val="000000"/>
              </w:rPr>
            </w:pPr>
          </w:p>
        </w:tc>
        <w:tc>
          <w:tcPr>
            <w:tcW w:w="1450" w:type="dxa"/>
            <w:noWrap w:val="0"/>
            <w:vAlign w:val="center"/>
          </w:tcPr>
          <w:p>
            <w:pPr>
              <w:widowControl w:val="0"/>
              <w:jc w:val="both"/>
              <w:rPr>
                <w:rFonts w:hint="eastAsia" w:ascii="仿宋_GB2312" w:eastAsia="仿宋_GB2312"/>
                <w:color w:val="000000"/>
              </w:rPr>
            </w:pPr>
            <w:r>
              <w:rPr>
                <w:rFonts w:hint="eastAsia" w:ascii="仿宋_GB2312" w:eastAsia="仿宋_GB2312"/>
                <w:color w:val="000000"/>
              </w:rPr>
              <w:t>联系电话</w:t>
            </w:r>
          </w:p>
        </w:tc>
        <w:tc>
          <w:tcPr>
            <w:tcW w:w="2368" w:type="dxa"/>
            <w:noWrap w:val="0"/>
            <w:vAlign w:val="center"/>
          </w:tcPr>
          <w:p>
            <w:pPr>
              <w:widowControl w:val="0"/>
              <w:jc w:val="both"/>
              <w:rPr>
                <w:rFonts w:hint="eastAsia" w:ascii="仿宋_GB2312" w:eastAsia="仿宋_GB2312"/>
                <w:color w:val="000000"/>
              </w:rPr>
            </w:pPr>
          </w:p>
        </w:tc>
        <w:tc>
          <w:tcPr>
            <w:tcW w:w="1800" w:type="dxa"/>
            <w:noWrap w:val="0"/>
            <w:vAlign w:val="center"/>
          </w:tcPr>
          <w:p>
            <w:pPr>
              <w:widowControl w:val="0"/>
              <w:jc w:val="both"/>
              <w:rPr>
                <w:rFonts w:hint="eastAsia" w:ascii="仿宋_GB2312" w:eastAsia="仿宋_GB2312"/>
                <w:color w:val="000000"/>
              </w:rPr>
            </w:pPr>
            <w:r>
              <w:rPr>
                <w:rFonts w:hint="eastAsia" w:ascii="仿宋_GB2312" w:eastAsia="仿宋_GB2312"/>
                <w:color w:val="000000"/>
              </w:rPr>
              <w:t>传真</w:t>
            </w:r>
          </w:p>
        </w:tc>
        <w:tc>
          <w:tcPr>
            <w:tcW w:w="1803" w:type="dxa"/>
            <w:noWrap w:val="0"/>
            <w:vAlign w:val="center"/>
          </w:tcPr>
          <w:p>
            <w:pPr>
              <w:widowControl w:val="0"/>
              <w:jc w:val="both"/>
              <w:rPr>
                <w:rFonts w:hint="eastAsia"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75" w:type="dxa"/>
            <w:vMerge w:val="continue"/>
            <w:noWrap w:val="0"/>
            <w:vAlign w:val="center"/>
          </w:tcPr>
          <w:p>
            <w:pPr>
              <w:widowControl w:val="0"/>
              <w:jc w:val="both"/>
              <w:rPr>
                <w:rFonts w:hint="eastAsia" w:ascii="仿宋_GB2312" w:eastAsia="仿宋_GB2312"/>
                <w:color w:val="000000"/>
              </w:rPr>
            </w:pPr>
          </w:p>
        </w:tc>
        <w:tc>
          <w:tcPr>
            <w:tcW w:w="1450" w:type="dxa"/>
            <w:noWrap w:val="0"/>
            <w:vAlign w:val="center"/>
          </w:tcPr>
          <w:p>
            <w:pPr>
              <w:widowControl w:val="0"/>
              <w:jc w:val="both"/>
              <w:rPr>
                <w:rFonts w:hint="eastAsia" w:ascii="仿宋_GB2312" w:eastAsia="仿宋_GB2312"/>
                <w:color w:val="000000"/>
              </w:rPr>
            </w:pPr>
            <w:r>
              <w:rPr>
                <w:rFonts w:hint="eastAsia" w:ascii="仿宋_GB2312" w:eastAsia="仿宋_GB2312"/>
                <w:color w:val="000000"/>
              </w:rPr>
              <w:t>注册地点</w:t>
            </w:r>
          </w:p>
        </w:tc>
        <w:tc>
          <w:tcPr>
            <w:tcW w:w="2368" w:type="dxa"/>
            <w:noWrap w:val="0"/>
            <w:vAlign w:val="center"/>
          </w:tcPr>
          <w:p>
            <w:pPr>
              <w:widowControl w:val="0"/>
              <w:jc w:val="both"/>
              <w:rPr>
                <w:rFonts w:hint="eastAsia" w:ascii="仿宋_GB2312" w:eastAsia="仿宋_GB2312"/>
                <w:color w:val="000000"/>
              </w:rPr>
            </w:pPr>
          </w:p>
        </w:tc>
        <w:tc>
          <w:tcPr>
            <w:tcW w:w="1800" w:type="dxa"/>
            <w:noWrap w:val="0"/>
            <w:vAlign w:val="center"/>
          </w:tcPr>
          <w:p>
            <w:pPr>
              <w:widowControl w:val="0"/>
              <w:jc w:val="both"/>
              <w:rPr>
                <w:rFonts w:hint="eastAsia" w:ascii="仿宋_GB2312" w:eastAsia="仿宋_GB2312"/>
                <w:color w:val="000000"/>
              </w:rPr>
            </w:pPr>
            <w:r>
              <w:rPr>
                <w:rFonts w:hint="eastAsia" w:ascii="仿宋_GB2312" w:eastAsia="仿宋_GB2312"/>
                <w:color w:val="000000"/>
              </w:rPr>
              <w:t>注册时间</w:t>
            </w:r>
          </w:p>
        </w:tc>
        <w:tc>
          <w:tcPr>
            <w:tcW w:w="1803" w:type="dxa"/>
            <w:noWrap w:val="0"/>
            <w:vAlign w:val="center"/>
          </w:tcPr>
          <w:p>
            <w:pPr>
              <w:widowControl w:val="0"/>
              <w:jc w:val="both"/>
              <w:rPr>
                <w:rFonts w:hint="eastAsia"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875" w:type="dxa"/>
            <w:vMerge w:val="continue"/>
            <w:noWrap w:val="0"/>
            <w:vAlign w:val="center"/>
          </w:tcPr>
          <w:p>
            <w:pPr>
              <w:widowControl w:val="0"/>
              <w:jc w:val="both"/>
              <w:rPr>
                <w:rFonts w:hint="eastAsia" w:ascii="仿宋_GB2312" w:eastAsia="仿宋_GB2312"/>
                <w:color w:val="000000"/>
              </w:rPr>
            </w:pPr>
          </w:p>
        </w:tc>
        <w:tc>
          <w:tcPr>
            <w:tcW w:w="1450" w:type="dxa"/>
            <w:noWrap w:val="0"/>
            <w:vAlign w:val="center"/>
          </w:tcPr>
          <w:p>
            <w:pPr>
              <w:widowControl w:val="0"/>
              <w:jc w:val="both"/>
              <w:rPr>
                <w:rFonts w:hint="eastAsia" w:ascii="仿宋_GB2312" w:eastAsia="仿宋_GB2312"/>
                <w:color w:val="000000"/>
              </w:rPr>
            </w:pPr>
            <w:r>
              <w:rPr>
                <w:rFonts w:hint="eastAsia" w:ascii="仿宋_GB2312" w:eastAsia="仿宋_GB2312"/>
                <w:color w:val="000000"/>
              </w:rPr>
              <w:t>注册资金</w:t>
            </w:r>
          </w:p>
        </w:tc>
        <w:tc>
          <w:tcPr>
            <w:tcW w:w="2368" w:type="dxa"/>
            <w:noWrap w:val="0"/>
            <w:vAlign w:val="center"/>
          </w:tcPr>
          <w:p>
            <w:pPr>
              <w:widowControl w:val="0"/>
              <w:jc w:val="both"/>
              <w:rPr>
                <w:rFonts w:hint="eastAsia" w:ascii="仿宋_GB2312" w:eastAsia="仿宋_GB2312"/>
                <w:color w:val="000000"/>
              </w:rPr>
            </w:pPr>
          </w:p>
        </w:tc>
        <w:tc>
          <w:tcPr>
            <w:tcW w:w="1800" w:type="dxa"/>
            <w:noWrap w:val="0"/>
            <w:vAlign w:val="center"/>
          </w:tcPr>
          <w:p>
            <w:pPr>
              <w:widowControl w:val="0"/>
              <w:jc w:val="both"/>
              <w:rPr>
                <w:rFonts w:hint="eastAsia" w:ascii="仿宋_GB2312" w:eastAsia="仿宋_GB2312"/>
                <w:color w:val="000000"/>
              </w:rPr>
            </w:pPr>
            <w:r>
              <w:rPr>
                <w:rFonts w:hint="eastAsia" w:ascii="仿宋_GB2312" w:eastAsia="仿宋_GB2312"/>
                <w:color w:val="000000"/>
              </w:rPr>
              <w:t>实收注册资金</w:t>
            </w:r>
          </w:p>
        </w:tc>
        <w:tc>
          <w:tcPr>
            <w:tcW w:w="1803" w:type="dxa"/>
            <w:noWrap w:val="0"/>
            <w:vAlign w:val="center"/>
          </w:tcPr>
          <w:p>
            <w:pPr>
              <w:widowControl w:val="0"/>
              <w:jc w:val="both"/>
              <w:rPr>
                <w:rFonts w:hint="eastAsia"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325" w:type="dxa"/>
            <w:gridSpan w:val="2"/>
            <w:noWrap w:val="0"/>
            <w:vAlign w:val="center"/>
          </w:tcPr>
          <w:p>
            <w:pPr>
              <w:widowControl w:val="0"/>
              <w:jc w:val="both"/>
              <w:rPr>
                <w:rFonts w:hint="eastAsia" w:ascii="仿宋_GB2312" w:eastAsia="仿宋_GB2312"/>
                <w:color w:val="000000"/>
              </w:rPr>
            </w:pPr>
            <w:r>
              <w:rPr>
                <w:rFonts w:hint="eastAsia" w:ascii="仿宋_GB2312" w:eastAsia="仿宋_GB2312"/>
                <w:color w:val="000000"/>
              </w:rPr>
              <w:t>公司性质</w:t>
            </w:r>
          </w:p>
        </w:tc>
        <w:tc>
          <w:tcPr>
            <w:tcW w:w="5971" w:type="dxa"/>
            <w:gridSpan w:val="3"/>
            <w:noWrap w:val="0"/>
            <w:vAlign w:val="center"/>
          </w:tcPr>
          <w:p>
            <w:pPr>
              <w:widowControl w:val="0"/>
              <w:jc w:val="both"/>
              <w:rPr>
                <w:rFonts w:hint="eastAsia"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325" w:type="dxa"/>
            <w:gridSpan w:val="2"/>
            <w:noWrap w:val="0"/>
            <w:vAlign w:val="center"/>
          </w:tcPr>
          <w:p>
            <w:pPr>
              <w:widowControl w:val="0"/>
              <w:jc w:val="both"/>
              <w:rPr>
                <w:rFonts w:hint="eastAsia" w:ascii="仿宋_GB2312" w:eastAsia="仿宋_GB2312"/>
                <w:color w:val="000000"/>
              </w:rPr>
            </w:pPr>
            <w:r>
              <w:rPr>
                <w:rFonts w:hint="eastAsia" w:ascii="仿宋_GB2312" w:eastAsia="仿宋_GB2312"/>
                <w:color w:val="000000"/>
              </w:rPr>
              <w:t>法定代表人</w:t>
            </w:r>
          </w:p>
        </w:tc>
        <w:tc>
          <w:tcPr>
            <w:tcW w:w="5971" w:type="dxa"/>
            <w:gridSpan w:val="3"/>
            <w:noWrap w:val="0"/>
            <w:vAlign w:val="center"/>
          </w:tcPr>
          <w:p>
            <w:pPr>
              <w:widowControl w:val="0"/>
              <w:jc w:val="both"/>
              <w:rPr>
                <w:rFonts w:hint="eastAsia" w:ascii="仿宋_GB2312" w:eastAsia="仿宋_GB2312"/>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325" w:type="dxa"/>
            <w:gridSpan w:val="2"/>
            <w:noWrap w:val="0"/>
            <w:vAlign w:val="center"/>
          </w:tcPr>
          <w:p>
            <w:pPr>
              <w:widowControl w:val="0"/>
              <w:jc w:val="both"/>
              <w:rPr>
                <w:rFonts w:hint="eastAsia" w:ascii="仿宋_GB2312" w:eastAsia="仿宋_GB2312"/>
                <w:color w:val="000000"/>
              </w:rPr>
            </w:pPr>
            <w:r>
              <w:rPr>
                <w:rFonts w:hint="eastAsia" w:ascii="仿宋_GB2312" w:eastAsia="仿宋_GB2312"/>
                <w:color w:val="000000"/>
              </w:rPr>
              <w:t>营业执照</w:t>
            </w:r>
          </w:p>
        </w:tc>
        <w:tc>
          <w:tcPr>
            <w:tcW w:w="5971" w:type="dxa"/>
            <w:gridSpan w:val="3"/>
            <w:noWrap w:val="0"/>
            <w:vAlign w:val="center"/>
          </w:tcPr>
          <w:p>
            <w:pPr>
              <w:widowControl w:val="0"/>
              <w:jc w:val="both"/>
              <w:rPr>
                <w:rFonts w:hint="eastAsia" w:ascii="仿宋_GB2312" w:eastAsia="仿宋_GB2312"/>
                <w:color w:val="000000"/>
              </w:rPr>
            </w:pPr>
            <w:r>
              <w:rPr>
                <w:rFonts w:hint="eastAsia" w:ascii="仿宋_GB2312" w:eastAsia="仿宋_GB2312"/>
                <w:color w:val="000000"/>
              </w:rPr>
              <w:t>（附复印件）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3325" w:type="dxa"/>
            <w:gridSpan w:val="2"/>
            <w:noWrap w:val="0"/>
            <w:vAlign w:val="center"/>
          </w:tcPr>
          <w:p>
            <w:pPr>
              <w:widowControl w:val="0"/>
              <w:jc w:val="both"/>
              <w:rPr>
                <w:rFonts w:hint="eastAsia" w:ascii="仿宋_GB2312" w:eastAsia="仿宋_GB2312"/>
                <w:color w:val="000000"/>
              </w:rPr>
            </w:pPr>
            <w:r>
              <w:rPr>
                <w:rFonts w:hint="eastAsia" w:ascii="仿宋_GB2312" w:hAnsi="宋体" w:eastAsia="仿宋_GB2312"/>
                <w:kern w:val="2"/>
              </w:rPr>
              <w:t>资质证书</w:t>
            </w:r>
          </w:p>
        </w:tc>
        <w:tc>
          <w:tcPr>
            <w:tcW w:w="5971" w:type="dxa"/>
            <w:gridSpan w:val="3"/>
            <w:noWrap w:val="0"/>
            <w:vAlign w:val="center"/>
          </w:tcPr>
          <w:p>
            <w:pPr>
              <w:widowControl w:val="0"/>
              <w:jc w:val="both"/>
              <w:rPr>
                <w:rFonts w:hint="eastAsia" w:ascii="仿宋_GB2312" w:eastAsia="仿宋_GB2312"/>
                <w:color w:val="000000"/>
              </w:rPr>
            </w:pPr>
            <w:r>
              <w:rPr>
                <w:rFonts w:hint="eastAsia" w:ascii="仿宋_GB2312" w:eastAsia="仿宋_GB2312"/>
                <w:color w:val="000000"/>
              </w:rPr>
              <w:t>（附复印件）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3325" w:type="dxa"/>
            <w:gridSpan w:val="2"/>
            <w:noWrap w:val="0"/>
            <w:vAlign w:val="center"/>
          </w:tcPr>
          <w:p>
            <w:pPr>
              <w:widowControl w:val="0"/>
              <w:jc w:val="both"/>
              <w:rPr>
                <w:rFonts w:hint="eastAsia" w:ascii="仿宋_GB2312" w:eastAsia="仿宋_GB2312"/>
                <w:color w:val="000000"/>
              </w:rPr>
            </w:pPr>
            <w:r>
              <w:rPr>
                <w:rFonts w:hint="eastAsia" w:ascii="仿宋_GB2312" w:hAnsi="宋体" w:eastAsia="仿宋_GB2312"/>
                <w:color w:val="000000"/>
              </w:rPr>
              <w:t>组织机构代码证</w:t>
            </w:r>
          </w:p>
        </w:tc>
        <w:tc>
          <w:tcPr>
            <w:tcW w:w="5971" w:type="dxa"/>
            <w:gridSpan w:val="3"/>
            <w:noWrap w:val="0"/>
            <w:vAlign w:val="center"/>
          </w:tcPr>
          <w:p>
            <w:pPr>
              <w:widowControl w:val="0"/>
              <w:jc w:val="both"/>
              <w:rPr>
                <w:rFonts w:hint="eastAsia" w:ascii="仿宋_GB2312" w:eastAsia="仿宋_GB2312"/>
                <w:color w:val="000000"/>
              </w:rPr>
            </w:pPr>
            <w:r>
              <w:rPr>
                <w:rFonts w:hint="eastAsia" w:ascii="仿宋_GB2312" w:eastAsia="仿宋_GB2312"/>
                <w:color w:val="000000"/>
              </w:rPr>
              <w:t>（附复印件）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5" w:hRule="atLeast"/>
          <w:jc w:val="center"/>
        </w:trPr>
        <w:tc>
          <w:tcPr>
            <w:tcW w:w="3325" w:type="dxa"/>
            <w:gridSpan w:val="2"/>
            <w:noWrap w:val="0"/>
            <w:vAlign w:val="center"/>
          </w:tcPr>
          <w:p>
            <w:pPr>
              <w:widowControl w:val="0"/>
              <w:jc w:val="both"/>
              <w:rPr>
                <w:rFonts w:hint="eastAsia" w:ascii="仿宋_GB2312" w:hAnsi="宋体" w:eastAsia="仿宋_GB2312"/>
                <w:color w:val="000000"/>
              </w:rPr>
            </w:pPr>
            <w:r>
              <w:rPr>
                <w:rFonts w:hint="eastAsia" w:ascii="仿宋_GB2312" w:hAnsi="宋体" w:eastAsia="仿宋_GB2312"/>
                <w:color w:val="000000"/>
              </w:rPr>
              <w:t>税务登记证</w:t>
            </w:r>
          </w:p>
        </w:tc>
        <w:tc>
          <w:tcPr>
            <w:tcW w:w="5971" w:type="dxa"/>
            <w:gridSpan w:val="3"/>
            <w:noWrap w:val="0"/>
            <w:vAlign w:val="center"/>
          </w:tcPr>
          <w:p>
            <w:pPr>
              <w:widowControl w:val="0"/>
              <w:jc w:val="both"/>
              <w:rPr>
                <w:rFonts w:hint="eastAsia" w:ascii="仿宋_GB2312" w:eastAsia="仿宋_GB2312"/>
                <w:color w:val="000000"/>
              </w:rPr>
            </w:pPr>
            <w:r>
              <w:rPr>
                <w:rFonts w:hint="eastAsia" w:ascii="仿宋_GB2312" w:eastAsia="仿宋_GB2312"/>
                <w:color w:val="000000"/>
              </w:rPr>
              <w:t>（附复印件）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67" w:hRule="atLeast"/>
          <w:jc w:val="center"/>
        </w:trPr>
        <w:tc>
          <w:tcPr>
            <w:tcW w:w="9296" w:type="dxa"/>
            <w:gridSpan w:val="5"/>
            <w:noWrap w:val="0"/>
            <w:vAlign w:val="top"/>
          </w:tcPr>
          <w:p>
            <w:pPr>
              <w:widowControl w:val="0"/>
              <w:jc w:val="both"/>
              <w:rPr>
                <w:rFonts w:hint="eastAsia" w:ascii="仿宋_GB2312" w:eastAsia="仿宋_GB2312"/>
                <w:color w:val="000000"/>
              </w:rPr>
            </w:pPr>
            <w:r>
              <w:rPr>
                <w:rFonts w:hint="eastAsia" w:ascii="仿宋_GB2312" w:eastAsia="仿宋_GB2312"/>
                <w:color w:val="000000"/>
              </w:rPr>
              <w:t>单位简介：</w:t>
            </w:r>
          </w:p>
          <w:p>
            <w:pPr>
              <w:widowControl w:val="0"/>
              <w:jc w:val="both"/>
              <w:rPr>
                <w:rFonts w:hint="eastAsia" w:ascii="仿宋_GB2312" w:eastAsia="仿宋_GB2312"/>
                <w:color w:val="000000"/>
              </w:rPr>
            </w:pPr>
            <w:r>
              <w:rPr>
                <w:rFonts w:hint="eastAsia" w:ascii="仿宋_GB2312" w:eastAsia="仿宋_GB2312"/>
                <w:color w:val="000000"/>
              </w:rPr>
              <w:t>（可另附表说明）</w:t>
            </w:r>
          </w:p>
          <w:p>
            <w:pPr>
              <w:widowControl w:val="0"/>
              <w:jc w:val="both"/>
              <w:rPr>
                <w:rFonts w:hint="eastAsia" w:ascii="仿宋_GB2312" w:eastAsia="仿宋_GB2312"/>
                <w:i/>
                <w:iCs/>
                <w:color w:val="000000"/>
              </w:rPr>
            </w:pPr>
          </w:p>
          <w:p>
            <w:pPr>
              <w:widowControl w:val="0"/>
              <w:jc w:val="both"/>
              <w:rPr>
                <w:rFonts w:hint="eastAsia" w:ascii="仿宋_GB2312" w:eastAsia="仿宋_GB2312"/>
                <w:i/>
                <w:iCs/>
                <w:color w:val="000000"/>
              </w:rPr>
            </w:pPr>
          </w:p>
          <w:p>
            <w:pPr>
              <w:widowControl w:val="0"/>
              <w:jc w:val="both"/>
              <w:rPr>
                <w:rFonts w:hint="eastAsia" w:ascii="仿宋_GB2312" w:eastAsia="仿宋_GB2312"/>
                <w:i/>
                <w:iCs/>
                <w:color w:val="000000"/>
              </w:rPr>
            </w:pPr>
          </w:p>
          <w:p>
            <w:pPr>
              <w:widowControl w:val="0"/>
              <w:jc w:val="both"/>
              <w:rPr>
                <w:rFonts w:hint="eastAsia" w:ascii="仿宋_GB2312" w:eastAsia="仿宋_GB2312"/>
                <w:i/>
                <w:iCs/>
                <w:color w:val="000000"/>
              </w:rPr>
            </w:pPr>
          </w:p>
        </w:tc>
      </w:tr>
    </w:tbl>
    <w:p>
      <w:pPr>
        <w:widowControl w:val="0"/>
        <w:spacing w:line="480" w:lineRule="exact"/>
        <w:ind w:firstLine="413" w:firstLineChars="196"/>
        <w:jc w:val="both"/>
        <w:rPr>
          <w:rFonts w:hint="eastAsia" w:ascii="仿宋_GB2312" w:hAnsi="宋体" w:eastAsia="仿宋_GB2312"/>
          <w:b/>
          <w:bCs/>
          <w:color w:val="000000"/>
        </w:rPr>
      </w:pPr>
      <w:r>
        <w:rPr>
          <w:rFonts w:hint="eastAsia" w:ascii="仿宋_GB2312" w:hAnsi="宋体" w:eastAsia="仿宋_GB2312"/>
          <w:b/>
          <w:bCs/>
          <w:color w:val="000000"/>
        </w:rPr>
        <w:t>附：</w:t>
      </w:r>
      <w:r>
        <w:rPr>
          <w:rFonts w:hint="eastAsia" w:ascii="仿宋_GB2312" w:hAnsi="宋体" w:eastAsia="仿宋_GB2312"/>
        </w:rPr>
        <w:t>营业执照（副本）、资质证书（副本）等。［</w:t>
      </w:r>
      <w:r>
        <w:rPr>
          <w:rFonts w:hint="eastAsia" w:ascii="仿宋_GB2312" w:hAnsi="宋体" w:eastAsia="仿宋_GB2312"/>
          <w:b/>
        </w:rPr>
        <w:t>上述复印件必须加盖公章</w:t>
      </w:r>
      <w:r>
        <w:rPr>
          <w:rFonts w:hint="eastAsia" w:ascii="仿宋_GB2312" w:hAnsi="宋体" w:eastAsia="仿宋_GB2312"/>
        </w:rPr>
        <w:t>］</w:t>
      </w:r>
    </w:p>
    <w:p>
      <w:pPr>
        <w:widowControl w:val="0"/>
        <w:spacing w:line="520" w:lineRule="exact"/>
        <w:ind w:firstLine="420" w:firstLineChars="200"/>
        <w:jc w:val="both"/>
        <w:rPr>
          <w:rFonts w:hint="eastAsia" w:ascii="仿宋_GB2312" w:hAnsi="宋体" w:eastAsia="仿宋_GB2312"/>
          <w:bCs/>
        </w:rPr>
      </w:pPr>
      <w:r>
        <w:rPr>
          <w:rFonts w:hint="eastAsia" w:ascii="仿宋_GB2312" w:hAnsi="宋体" w:eastAsia="仿宋_GB2312"/>
          <w:bCs/>
        </w:rPr>
        <w:t>投标人：</w:t>
      </w:r>
      <w:r>
        <w:rPr>
          <w:rFonts w:hint="eastAsia" w:ascii="仿宋_GB2312" w:hAnsi="宋体" w:eastAsia="仿宋_GB2312"/>
          <w:bCs/>
          <w:u w:val="single"/>
        </w:rPr>
        <w:t xml:space="preserve">                                    </w:t>
      </w:r>
      <w:r>
        <w:rPr>
          <w:rFonts w:hint="eastAsia" w:ascii="仿宋_GB2312" w:hAnsi="宋体" w:eastAsia="仿宋_GB2312"/>
          <w:bCs/>
        </w:rPr>
        <w:t>（公章）</w:t>
      </w:r>
    </w:p>
    <w:p>
      <w:pPr>
        <w:widowControl w:val="0"/>
        <w:spacing w:line="500" w:lineRule="exact"/>
        <w:ind w:firstLine="420" w:firstLineChars="200"/>
        <w:rPr>
          <w:rFonts w:hint="eastAsia" w:ascii="仿宋_GB2312" w:hAnsi="宋体" w:eastAsia="仿宋_GB2312"/>
        </w:rPr>
        <w:sectPr>
          <w:pgSz w:w="11906" w:h="16838"/>
          <w:pgMar w:top="1418" w:right="1418" w:bottom="1134" w:left="1418" w:header="851" w:footer="992" w:gutter="0"/>
          <w:cols w:space="720" w:num="1"/>
          <w:docGrid w:linePitch="312" w:charSpace="0"/>
        </w:sectPr>
      </w:pPr>
      <w:r>
        <w:rPr>
          <w:rFonts w:hint="eastAsia" w:ascii="仿宋_GB2312" w:hAnsi="宋体" w:eastAsia="仿宋_GB2312"/>
        </w:rPr>
        <w:t>日期：</w:t>
      </w:r>
      <w:r>
        <w:rPr>
          <w:rFonts w:hint="eastAsia" w:ascii="仿宋_GB2312" w:hAnsi="宋体" w:eastAsia="仿宋_GB2312"/>
          <w:u w:val="single"/>
        </w:rPr>
        <w:t xml:space="preserve">   </w:t>
      </w:r>
      <w:r>
        <w:rPr>
          <w:rFonts w:hint="eastAsia" w:ascii="仿宋_GB2312" w:hAnsi="宋体" w:eastAsia="仿宋_GB2312"/>
        </w:rPr>
        <w:t>年</w:t>
      </w:r>
      <w:r>
        <w:rPr>
          <w:rFonts w:hint="eastAsia" w:ascii="仿宋_GB2312" w:hAnsi="宋体" w:eastAsia="仿宋_GB2312"/>
          <w:u w:val="single"/>
        </w:rPr>
        <w:t xml:space="preserve">  </w:t>
      </w:r>
      <w:r>
        <w:rPr>
          <w:rFonts w:hint="eastAsia" w:ascii="仿宋_GB2312" w:hAnsi="宋体" w:eastAsia="仿宋_GB2312"/>
        </w:rPr>
        <w:t>月</w:t>
      </w:r>
      <w:r>
        <w:rPr>
          <w:rFonts w:hint="eastAsia" w:ascii="仿宋_GB2312" w:hAnsi="宋体" w:eastAsia="仿宋_GB2312"/>
          <w:u w:val="single"/>
        </w:rPr>
        <w:t xml:space="preserve">  </w:t>
      </w:r>
      <w:r>
        <w:rPr>
          <w:rFonts w:hint="eastAsia" w:ascii="仿宋_GB2312" w:hAnsi="宋体" w:eastAsia="仿宋_GB2312"/>
        </w:rPr>
        <w:t>日</w:t>
      </w:r>
      <w:r>
        <w:rPr>
          <w:rFonts w:hint="eastAsia" w:ascii="仿宋_GB2312" w:hAnsi="宋体" w:eastAsia="仿宋_GB2312"/>
          <w:u w:val="single"/>
        </w:rPr>
        <w:t xml:space="preserve">   </w:t>
      </w:r>
      <w:r>
        <w:rPr>
          <w:rFonts w:hint="eastAsia" w:ascii="仿宋_GB2312" w:hAnsi="宋体" w:eastAsia="仿宋_GB2312"/>
        </w:rPr>
        <w:t xml:space="preserve">      </w:t>
      </w:r>
    </w:p>
    <w:p>
      <w:pPr>
        <w:spacing w:before="120" w:beforeLines="50" w:line="360" w:lineRule="auto"/>
        <w:ind w:firstLine="643" w:firstLineChars="200"/>
        <w:jc w:val="center"/>
        <w:rPr>
          <w:rFonts w:hint="eastAsia" w:ascii="仿宋_GB2312" w:hAnsi="宋体" w:eastAsia="仿宋_GB2312"/>
          <w:b/>
          <w:sz w:val="32"/>
          <w:szCs w:val="32"/>
        </w:rPr>
      </w:pPr>
      <w:r>
        <w:rPr>
          <w:rFonts w:hint="eastAsia" w:ascii="仿宋_GB2312" w:hAnsi="宋体" w:eastAsia="仿宋_GB2312"/>
          <w:b/>
          <w:sz w:val="32"/>
          <w:szCs w:val="32"/>
          <w:lang w:eastAsia="zh-CN"/>
        </w:rPr>
        <w:t>五</w:t>
      </w:r>
      <w:r>
        <w:rPr>
          <w:rFonts w:hint="eastAsia" w:ascii="仿宋_GB2312" w:hAnsi="宋体" w:eastAsia="仿宋_GB2312"/>
          <w:b/>
          <w:sz w:val="32"/>
          <w:szCs w:val="32"/>
        </w:rPr>
        <w:t>、投标人服务承诺函</w:t>
      </w:r>
    </w:p>
    <w:p>
      <w:pPr>
        <w:spacing w:line="360" w:lineRule="auto"/>
        <w:ind w:left="461" w:firstLine="420" w:firstLineChars="200"/>
        <w:rPr>
          <w:rFonts w:hint="eastAsia" w:ascii="仿宋_GB2312" w:hAnsi="宋体" w:eastAsia="仿宋_GB2312"/>
        </w:rPr>
      </w:pPr>
      <w:r>
        <w:rPr>
          <w:rFonts w:hint="eastAsia" w:ascii="仿宋_GB2312" w:hAnsi="宋体" w:eastAsia="仿宋_GB2312"/>
        </w:rPr>
        <w:t>致：</w:t>
      </w:r>
      <w:r>
        <w:rPr>
          <w:rFonts w:hint="eastAsia" w:ascii="仿宋_GB2312" w:hAnsi="宋体" w:eastAsia="仿宋_GB2312"/>
          <w:u w:val="single"/>
        </w:rPr>
        <w:t xml:space="preserve">（招标人名称）   </w:t>
      </w:r>
    </w:p>
    <w:p>
      <w:pPr>
        <w:spacing w:line="360" w:lineRule="auto"/>
        <w:ind w:firstLine="420" w:firstLineChars="200"/>
        <w:rPr>
          <w:rFonts w:hint="eastAsia" w:ascii="仿宋_GB2312" w:hAnsi="宋体" w:eastAsia="仿宋_GB2312"/>
        </w:rPr>
      </w:pPr>
      <w:r>
        <w:rPr>
          <w:rFonts w:hint="eastAsia" w:ascii="仿宋_GB2312" w:hAnsi="宋体" w:eastAsia="仿宋_GB2312"/>
        </w:rPr>
        <w:t xml:space="preserve">    我代表 （</w:t>
      </w:r>
      <w:r>
        <w:rPr>
          <w:rFonts w:hint="eastAsia" w:ascii="仿宋_GB2312" w:hAnsi="宋体" w:eastAsia="仿宋_GB2312"/>
          <w:u w:val="single"/>
        </w:rPr>
        <w:t xml:space="preserve">投标人名称）         </w:t>
      </w:r>
      <w:r>
        <w:rPr>
          <w:rFonts w:hint="eastAsia" w:ascii="仿宋_GB2312" w:hAnsi="宋体" w:eastAsia="仿宋_GB2312"/>
        </w:rPr>
        <w:t>，在此作如下承诺：</w:t>
      </w:r>
    </w:p>
    <w:p>
      <w:pPr>
        <w:spacing w:line="360" w:lineRule="auto"/>
        <w:ind w:firstLine="420" w:firstLineChars="200"/>
        <w:rPr>
          <w:rFonts w:hint="eastAsia" w:ascii="仿宋_GB2312" w:hAnsi="宋体" w:eastAsia="仿宋_GB2312"/>
        </w:rPr>
      </w:pPr>
      <w:r>
        <w:rPr>
          <w:rFonts w:hint="eastAsia" w:ascii="仿宋_GB2312" w:hAnsi="宋体" w:eastAsia="仿宋_GB2312"/>
        </w:rPr>
        <w:t xml:space="preserve">    1、完全理解和接受招标文件的一切规定和要求。</w:t>
      </w:r>
    </w:p>
    <w:p>
      <w:pPr>
        <w:spacing w:line="360" w:lineRule="auto"/>
        <w:ind w:firstLine="420" w:firstLineChars="200"/>
        <w:rPr>
          <w:rFonts w:hint="eastAsia" w:ascii="仿宋_GB2312" w:hAnsi="宋体" w:eastAsia="仿宋_GB2312"/>
          <w:color w:val="FF0000"/>
        </w:rPr>
      </w:pPr>
      <w:r>
        <w:rPr>
          <w:rFonts w:hint="eastAsia" w:ascii="仿宋_GB2312" w:hAnsi="宋体" w:eastAsia="仿宋_GB2312"/>
        </w:rPr>
        <w:t xml:space="preserve">    2、投标报价为闭口价，即在合同执行期间，该投标价格保持不变。</w:t>
      </w:r>
    </w:p>
    <w:p>
      <w:pPr>
        <w:spacing w:line="360" w:lineRule="auto"/>
        <w:ind w:firstLine="420" w:firstLineChars="200"/>
        <w:rPr>
          <w:rFonts w:hint="eastAsia" w:ascii="仿宋_GB2312" w:hAnsi="宋体" w:eastAsia="仿宋_GB2312"/>
        </w:rPr>
      </w:pPr>
      <w:r>
        <w:rPr>
          <w:rFonts w:hint="eastAsia" w:ascii="仿宋_GB2312" w:hAnsi="宋体" w:eastAsia="仿宋_GB2312"/>
        </w:rPr>
        <w:t xml:space="preserve">    3、若中选，我方将按照招标文件及我方投标文件、投标文件的书面澄清的具体规定，在收到中选通知书20日内，按照招标人的要求，与招标人签订合同，逾期未签视为我公司自动放弃，并承担相应法律后果。</w:t>
      </w:r>
    </w:p>
    <w:p>
      <w:pPr>
        <w:spacing w:line="360" w:lineRule="auto"/>
        <w:ind w:firstLine="420" w:firstLineChars="200"/>
        <w:rPr>
          <w:rFonts w:hint="eastAsia" w:ascii="仿宋_GB2312" w:hAnsi="宋体" w:eastAsia="仿宋_GB2312"/>
        </w:rPr>
      </w:pPr>
      <w:r>
        <w:rPr>
          <w:rFonts w:hint="eastAsia" w:ascii="仿宋_GB2312" w:hAnsi="宋体" w:eastAsia="仿宋_GB2312"/>
        </w:rPr>
        <w:t xml:space="preserve">    4、在整个招、投标过程中，我方若有违规行为，贵方可按招标文件之规定给予惩罚，我方完全接受。</w:t>
      </w:r>
    </w:p>
    <w:p>
      <w:pPr>
        <w:spacing w:line="360" w:lineRule="auto"/>
        <w:ind w:firstLine="420" w:firstLineChars="200"/>
        <w:rPr>
          <w:rFonts w:hint="eastAsia" w:ascii="仿宋_GB2312" w:hAnsi="宋体" w:eastAsia="仿宋_GB2312"/>
        </w:rPr>
      </w:pPr>
      <w:r>
        <w:rPr>
          <w:rFonts w:hint="eastAsia" w:ascii="仿宋_GB2312" w:hAnsi="宋体" w:eastAsia="仿宋_GB2312"/>
        </w:rPr>
        <w:t xml:space="preserve">    5、在整个招、投标过程中及招、投标结束后，未经招标人书面同意，我方保证不向任何第三方泄露本次招、投标的任何信息、资料及内容。</w:t>
      </w:r>
    </w:p>
    <w:p>
      <w:pPr>
        <w:spacing w:line="360" w:lineRule="auto"/>
        <w:ind w:firstLine="420" w:firstLineChars="200"/>
        <w:rPr>
          <w:rFonts w:hint="eastAsia" w:ascii="仿宋_GB2312" w:hAnsi="宋体" w:eastAsia="仿宋_GB2312"/>
        </w:rPr>
      </w:pPr>
      <w:r>
        <w:rPr>
          <w:rFonts w:hint="eastAsia" w:ascii="仿宋_GB2312" w:hAnsi="宋体" w:eastAsia="仿宋_GB2312"/>
        </w:rPr>
        <w:t xml:space="preserve">    6、投标文件中所有关于投标人资格的文件、证明、陈述均是真实的、准确的。若有违背，我公司承担由此而产生的一切后果。</w:t>
      </w:r>
    </w:p>
    <w:p>
      <w:pPr>
        <w:spacing w:line="360" w:lineRule="auto"/>
        <w:ind w:firstLine="840" w:firstLineChars="400"/>
        <w:rPr>
          <w:rFonts w:hint="eastAsia" w:ascii="仿宋_GB2312" w:hAnsi="宋体" w:eastAsia="仿宋_GB2312"/>
        </w:rPr>
      </w:pPr>
      <w:r>
        <w:rPr>
          <w:rFonts w:hint="eastAsia" w:ascii="仿宋_GB2312" w:hAnsi="宋体" w:eastAsia="仿宋_GB2312"/>
        </w:rPr>
        <w:t>7、本承诺函有法律效力。</w:t>
      </w:r>
    </w:p>
    <w:p>
      <w:pPr>
        <w:spacing w:line="360" w:lineRule="auto"/>
        <w:ind w:firstLine="420" w:firstLineChars="200"/>
        <w:rPr>
          <w:rFonts w:hint="eastAsia" w:ascii="仿宋_GB2312" w:hAnsi="宋体" w:eastAsia="仿宋_GB2312"/>
        </w:rPr>
      </w:pPr>
    </w:p>
    <w:p>
      <w:pPr>
        <w:spacing w:line="360" w:lineRule="auto"/>
        <w:ind w:firstLine="420" w:firstLineChars="200"/>
        <w:rPr>
          <w:rFonts w:hint="eastAsia" w:ascii="仿宋_GB2312" w:hAnsi="宋体" w:eastAsia="仿宋_GB2312"/>
        </w:rPr>
      </w:pPr>
      <w:r>
        <w:rPr>
          <w:rFonts w:hint="eastAsia" w:ascii="仿宋_GB2312" w:hAnsi="宋体" w:eastAsia="仿宋_GB2312"/>
        </w:rPr>
        <w:t xml:space="preserve">投标人：  (公章)    </w:t>
      </w:r>
    </w:p>
    <w:p>
      <w:pPr>
        <w:spacing w:line="360" w:lineRule="auto"/>
        <w:ind w:firstLine="643" w:firstLineChars="200"/>
        <w:jc w:val="center"/>
        <w:rPr>
          <w:rFonts w:hint="eastAsia" w:ascii="仿宋_GB2312" w:hAnsi="宋体" w:eastAsia="仿宋_GB2312"/>
          <w:b/>
          <w:sz w:val="32"/>
          <w:szCs w:val="32"/>
          <w:lang w:eastAsia="zh-CN"/>
        </w:rPr>
      </w:pPr>
    </w:p>
    <w:p>
      <w:pPr>
        <w:spacing w:line="360" w:lineRule="auto"/>
        <w:ind w:firstLine="643" w:firstLineChars="200"/>
        <w:jc w:val="center"/>
        <w:rPr>
          <w:rFonts w:hint="eastAsia" w:ascii="仿宋_GB2312" w:hAnsi="宋体" w:eastAsia="仿宋_GB2312"/>
          <w:b/>
          <w:sz w:val="32"/>
          <w:szCs w:val="32"/>
        </w:rPr>
      </w:pPr>
      <w:r>
        <w:rPr>
          <w:rFonts w:hint="eastAsia" w:ascii="仿宋_GB2312" w:hAnsi="宋体" w:eastAsia="仿宋_GB2312"/>
          <w:b/>
          <w:sz w:val="32"/>
          <w:szCs w:val="32"/>
          <w:lang w:eastAsia="zh-CN"/>
        </w:rPr>
        <w:t>六</w:t>
      </w:r>
      <w:r>
        <w:rPr>
          <w:rFonts w:hint="eastAsia" w:ascii="仿宋_GB2312" w:hAnsi="宋体" w:eastAsia="仿宋_GB2312"/>
          <w:b/>
          <w:sz w:val="32"/>
          <w:szCs w:val="32"/>
        </w:rPr>
        <w:t>、投标人近三年类似项目业绩</w:t>
      </w:r>
    </w:p>
    <w:p>
      <w:pPr>
        <w:spacing w:line="360" w:lineRule="auto"/>
        <w:ind w:firstLine="643" w:firstLineChars="200"/>
        <w:jc w:val="center"/>
        <w:rPr>
          <w:rFonts w:hint="eastAsia" w:ascii="仿宋_GB2312" w:hAnsi="宋体" w:eastAsia="仿宋_GB2312"/>
          <w:b/>
          <w:sz w:val="32"/>
          <w:szCs w:val="32"/>
        </w:rPr>
      </w:pPr>
      <w:r>
        <w:rPr>
          <w:rFonts w:hint="eastAsia" w:ascii="仿宋_GB2312" w:hAnsi="宋体" w:eastAsia="仿宋_GB2312"/>
          <w:b/>
          <w:sz w:val="32"/>
          <w:szCs w:val="32"/>
        </w:rPr>
        <w:t>（必须附合同复印件）</w:t>
      </w:r>
    </w:p>
    <w:p>
      <w:pPr>
        <w:spacing w:line="360" w:lineRule="auto"/>
        <w:ind w:firstLine="643" w:firstLineChars="200"/>
        <w:jc w:val="center"/>
        <w:rPr>
          <w:rFonts w:hint="eastAsia" w:ascii="仿宋_GB2312" w:hAnsi="宋体" w:eastAsia="仿宋_GB2312"/>
          <w:b/>
          <w:sz w:val="32"/>
          <w:szCs w:val="32"/>
        </w:rPr>
      </w:pPr>
    </w:p>
    <w:p>
      <w:pPr>
        <w:spacing w:line="360" w:lineRule="auto"/>
        <w:ind w:firstLine="643" w:firstLineChars="200"/>
        <w:jc w:val="center"/>
        <w:rPr>
          <w:rFonts w:hint="eastAsia" w:ascii="仿宋_GB2312" w:hAnsi="宋体" w:eastAsia="仿宋_GB2312"/>
          <w:b/>
          <w:sz w:val="32"/>
          <w:szCs w:val="32"/>
        </w:rPr>
      </w:pPr>
    </w:p>
    <w:p>
      <w:pPr>
        <w:spacing w:line="360" w:lineRule="auto"/>
        <w:ind w:firstLine="643" w:firstLineChars="200"/>
        <w:jc w:val="center"/>
        <w:rPr>
          <w:rFonts w:hint="eastAsia" w:ascii="仿宋_GB2312" w:hAnsi="宋体" w:eastAsia="仿宋_GB2312"/>
          <w:b/>
          <w:sz w:val="32"/>
          <w:szCs w:val="32"/>
        </w:rPr>
      </w:pPr>
    </w:p>
    <w:p>
      <w:pPr>
        <w:spacing w:line="360" w:lineRule="auto"/>
        <w:ind w:firstLine="643" w:firstLineChars="200"/>
        <w:jc w:val="center"/>
        <w:rPr>
          <w:rFonts w:hint="eastAsia" w:ascii="仿宋_GB2312" w:hAnsi="宋体" w:eastAsia="仿宋_GB2312"/>
          <w:b/>
          <w:sz w:val="32"/>
          <w:szCs w:val="32"/>
        </w:rPr>
      </w:pPr>
    </w:p>
    <w:p>
      <w:pPr>
        <w:spacing w:line="360" w:lineRule="auto"/>
        <w:ind w:firstLine="643" w:firstLineChars="200"/>
        <w:jc w:val="center"/>
        <w:rPr>
          <w:rFonts w:hint="eastAsia" w:ascii="仿宋_GB2312" w:hAnsi="宋体" w:eastAsia="仿宋_GB2312"/>
          <w:b/>
          <w:sz w:val="32"/>
          <w:szCs w:val="32"/>
        </w:rPr>
      </w:pPr>
    </w:p>
    <w:p>
      <w:pPr>
        <w:spacing w:line="360" w:lineRule="auto"/>
        <w:ind w:firstLine="643" w:firstLineChars="200"/>
        <w:jc w:val="center"/>
        <w:rPr>
          <w:rFonts w:hint="eastAsia" w:ascii="仿宋_GB2312" w:hAnsi="宋体" w:eastAsia="仿宋_GB2312"/>
          <w:b/>
          <w:sz w:val="32"/>
          <w:szCs w:val="32"/>
        </w:rPr>
      </w:pPr>
    </w:p>
    <w:p>
      <w:pPr>
        <w:spacing w:line="360" w:lineRule="auto"/>
        <w:ind w:firstLine="643" w:firstLineChars="200"/>
        <w:jc w:val="center"/>
        <w:rPr>
          <w:rFonts w:hint="eastAsia" w:ascii="仿宋_GB2312" w:hAnsi="宋体" w:eastAsia="仿宋_GB2312"/>
          <w:b/>
          <w:sz w:val="32"/>
          <w:szCs w:val="32"/>
        </w:rPr>
      </w:pPr>
    </w:p>
    <w:p>
      <w:pPr>
        <w:spacing w:line="360" w:lineRule="auto"/>
        <w:ind w:firstLine="643" w:firstLineChars="200"/>
        <w:jc w:val="center"/>
        <w:rPr>
          <w:rFonts w:hint="eastAsia" w:ascii="仿宋_GB2312" w:hAnsi="微软雅黑" w:eastAsia="仿宋_GB2312"/>
          <w:b/>
          <w:sz w:val="32"/>
          <w:szCs w:val="32"/>
        </w:rPr>
      </w:pPr>
      <w:r>
        <w:rPr>
          <w:rFonts w:hint="eastAsia" w:ascii="仿宋_GB2312" w:hAnsi="宋体" w:eastAsia="仿宋_GB2312"/>
          <w:b/>
          <w:sz w:val="32"/>
          <w:szCs w:val="32"/>
          <w:lang w:eastAsia="zh-CN"/>
        </w:rPr>
        <w:t>七</w:t>
      </w:r>
      <w:r>
        <w:rPr>
          <w:rFonts w:hint="eastAsia" w:ascii="仿宋_GB2312" w:hAnsi="宋体" w:eastAsia="仿宋_GB2312"/>
          <w:b/>
          <w:sz w:val="32"/>
          <w:szCs w:val="32"/>
        </w:rPr>
        <w:t>、</w:t>
      </w:r>
      <w:r>
        <w:rPr>
          <w:rFonts w:hint="eastAsia" w:ascii="仿宋_GB2312" w:hAnsi="微软雅黑" w:eastAsia="仿宋_GB2312"/>
          <w:b/>
          <w:sz w:val="32"/>
          <w:szCs w:val="32"/>
        </w:rPr>
        <w:t>优惠条件汇总表(格式)</w:t>
      </w:r>
    </w:p>
    <w:p>
      <w:pPr>
        <w:spacing w:line="360" w:lineRule="auto"/>
        <w:ind w:firstLine="420" w:firstLineChars="200"/>
        <w:rPr>
          <w:rFonts w:hint="eastAsia" w:ascii="仿宋_GB2312" w:hAnsi="宋体" w:eastAsia="仿宋_GB2312"/>
        </w:rPr>
      </w:pPr>
      <w:r>
        <w:rPr>
          <w:rFonts w:hint="eastAsia" w:ascii="仿宋_GB2312" w:hAnsi="宋体" w:eastAsia="仿宋_GB2312"/>
        </w:rPr>
        <w:t>投标单位必须将所能提供的超出招标文件要求的其它优惠条件按下表格式汇总：</w:t>
      </w:r>
    </w:p>
    <w:p>
      <w:pPr>
        <w:spacing w:line="360" w:lineRule="auto"/>
        <w:ind w:firstLine="420" w:firstLineChars="200"/>
        <w:jc w:val="center"/>
        <w:rPr>
          <w:rFonts w:hint="eastAsia" w:ascii="仿宋_GB2312" w:hAnsi="宋体" w:eastAsia="仿宋_GB2312"/>
        </w:rPr>
      </w:pPr>
      <w:r>
        <w:rPr>
          <w:rFonts w:hint="eastAsia" w:ascii="仿宋_GB2312" w:hAnsi="宋体" w:eastAsia="仿宋_GB2312"/>
        </w:rPr>
        <w:t>优惠条件汇总表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80" w:type="dxa"/>
            <w:noWrap w:val="0"/>
            <w:vAlign w:val="center"/>
          </w:tcPr>
          <w:p>
            <w:pPr>
              <w:spacing w:line="360" w:lineRule="auto"/>
              <w:jc w:val="center"/>
              <w:rPr>
                <w:rFonts w:hint="eastAsia" w:ascii="仿宋_GB2312" w:hAnsi="宋体" w:eastAsia="仿宋_GB2312"/>
              </w:rPr>
            </w:pPr>
            <w:r>
              <w:rPr>
                <w:rFonts w:hint="eastAsia" w:ascii="仿宋_GB2312" w:hAnsi="宋体" w:eastAsia="仿宋_GB2312"/>
              </w:rPr>
              <w:t>序号</w:t>
            </w:r>
          </w:p>
        </w:tc>
        <w:tc>
          <w:tcPr>
            <w:tcW w:w="7020" w:type="dxa"/>
            <w:noWrap w:val="0"/>
            <w:vAlign w:val="center"/>
          </w:tcPr>
          <w:p>
            <w:pPr>
              <w:spacing w:line="360" w:lineRule="auto"/>
              <w:ind w:firstLine="420" w:firstLineChars="200"/>
              <w:jc w:val="center"/>
              <w:rPr>
                <w:rFonts w:hint="eastAsia" w:ascii="仿宋_GB2312" w:hAnsi="宋体" w:eastAsia="仿宋_GB2312"/>
              </w:rPr>
            </w:pPr>
            <w:r>
              <w:rPr>
                <w:rFonts w:hint="eastAsia" w:ascii="仿宋_GB2312" w:hAnsi="宋体" w:eastAsia="仿宋_GB2312"/>
              </w:rPr>
              <w:t>详细内容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80" w:type="dxa"/>
            <w:noWrap w:val="0"/>
            <w:vAlign w:val="top"/>
          </w:tcPr>
          <w:p>
            <w:pPr>
              <w:spacing w:line="360" w:lineRule="auto"/>
              <w:ind w:left="5250" w:firstLine="420" w:firstLineChars="200"/>
              <w:rPr>
                <w:rFonts w:hint="eastAsia" w:ascii="仿宋_GB2312" w:hAnsi="宋体" w:eastAsia="仿宋_GB2312"/>
              </w:rPr>
            </w:pPr>
          </w:p>
        </w:tc>
        <w:tc>
          <w:tcPr>
            <w:tcW w:w="7020" w:type="dxa"/>
            <w:noWrap w:val="0"/>
            <w:vAlign w:val="top"/>
          </w:tcPr>
          <w:p>
            <w:pPr>
              <w:spacing w:line="360" w:lineRule="auto"/>
              <w:ind w:left="5250" w:firstLine="420" w:firstLineChars="200"/>
              <w:rPr>
                <w:rFonts w:hint="eastAsia"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80" w:type="dxa"/>
            <w:noWrap w:val="0"/>
            <w:vAlign w:val="top"/>
          </w:tcPr>
          <w:p>
            <w:pPr>
              <w:spacing w:line="360" w:lineRule="auto"/>
              <w:ind w:left="5250" w:firstLine="420" w:firstLineChars="200"/>
              <w:rPr>
                <w:rFonts w:hint="eastAsia" w:ascii="仿宋_GB2312" w:hAnsi="宋体" w:eastAsia="仿宋_GB2312"/>
              </w:rPr>
            </w:pPr>
          </w:p>
        </w:tc>
        <w:tc>
          <w:tcPr>
            <w:tcW w:w="7020" w:type="dxa"/>
            <w:noWrap w:val="0"/>
            <w:vAlign w:val="top"/>
          </w:tcPr>
          <w:p>
            <w:pPr>
              <w:spacing w:line="360" w:lineRule="auto"/>
              <w:ind w:left="5250" w:firstLine="420" w:firstLineChars="200"/>
              <w:rPr>
                <w:rFonts w:hint="eastAsia"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80" w:type="dxa"/>
            <w:noWrap w:val="0"/>
            <w:vAlign w:val="top"/>
          </w:tcPr>
          <w:p>
            <w:pPr>
              <w:spacing w:line="360" w:lineRule="auto"/>
              <w:ind w:left="5250" w:firstLine="420" w:firstLineChars="200"/>
              <w:rPr>
                <w:rFonts w:hint="eastAsia" w:ascii="仿宋_GB2312" w:hAnsi="宋体" w:eastAsia="仿宋_GB2312"/>
              </w:rPr>
            </w:pPr>
          </w:p>
        </w:tc>
        <w:tc>
          <w:tcPr>
            <w:tcW w:w="7020" w:type="dxa"/>
            <w:noWrap w:val="0"/>
            <w:vAlign w:val="top"/>
          </w:tcPr>
          <w:p>
            <w:pPr>
              <w:spacing w:line="360" w:lineRule="auto"/>
              <w:ind w:left="5250" w:firstLine="420" w:firstLineChars="200"/>
              <w:rPr>
                <w:rFonts w:hint="eastAsia"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80" w:type="dxa"/>
            <w:noWrap w:val="0"/>
            <w:vAlign w:val="top"/>
          </w:tcPr>
          <w:p>
            <w:pPr>
              <w:spacing w:line="360" w:lineRule="auto"/>
              <w:ind w:left="5250" w:firstLine="420" w:firstLineChars="200"/>
              <w:rPr>
                <w:rFonts w:hint="eastAsia" w:ascii="仿宋_GB2312" w:hAnsi="宋体" w:eastAsia="仿宋_GB2312"/>
              </w:rPr>
            </w:pPr>
          </w:p>
        </w:tc>
        <w:tc>
          <w:tcPr>
            <w:tcW w:w="7020" w:type="dxa"/>
            <w:noWrap w:val="0"/>
            <w:vAlign w:val="top"/>
          </w:tcPr>
          <w:p>
            <w:pPr>
              <w:spacing w:line="360" w:lineRule="auto"/>
              <w:ind w:left="5250" w:firstLine="420" w:firstLineChars="200"/>
              <w:rPr>
                <w:rFonts w:hint="eastAsia"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80" w:type="dxa"/>
            <w:noWrap w:val="0"/>
            <w:vAlign w:val="top"/>
          </w:tcPr>
          <w:p>
            <w:pPr>
              <w:spacing w:line="360" w:lineRule="auto"/>
              <w:ind w:left="5250" w:firstLine="420" w:firstLineChars="200"/>
              <w:rPr>
                <w:rFonts w:hint="eastAsia" w:ascii="仿宋_GB2312" w:hAnsi="宋体" w:eastAsia="仿宋_GB2312"/>
              </w:rPr>
            </w:pPr>
          </w:p>
        </w:tc>
        <w:tc>
          <w:tcPr>
            <w:tcW w:w="7020" w:type="dxa"/>
            <w:noWrap w:val="0"/>
            <w:vAlign w:val="top"/>
          </w:tcPr>
          <w:p>
            <w:pPr>
              <w:spacing w:line="360" w:lineRule="auto"/>
              <w:ind w:left="5250" w:firstLine="420" w:firstLineChars="200"/>
              <w:rPr>
                <w:rFonts w:hint="eastAsia"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80" w:type="dxa"/>
            <w:noWrap w:val="0"/>
            <w:vAlign w:val="top"/>
          </w:tcPr>
          <w:p>
            <w:pPr>
              <w:spacing w:line="360" w:lineRule="auto"/>
              <w:ind w:left="5250" w:firstLine="420" w:firstLineChars="200"/>
              <w:rPr>
                <w:rFonts w:hint="eastAsia" w:ascii="仿宋_GB2312" w:hAnsi="宋体" w:eastAsia="仿宋_GB2312"/>
              </w:rPr>
            </w:pPr>
          </w:p>
        </w:tc>
        <w:tc>
          <w:tcPr>
            <w:tcW w:w="7020" w:type="dxa"/>
            <w:noWrap w:val="0"/>
            <w:vAlign w:val="top"/>
          </w:tcPr>
          <w:p>
            <w:pPr>
              <w:spacing w:line="360" w:lineRule="auto"/>
              <w:ind w:left="5250" w:firstLine="420" w:firstLineChars="200"/>
              <w:rPr>
                <w:rFonts w:hint="eastAsia" w:ascii="仿宋_GB2312" w:hAnsi="宋体"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080" w:type="dxa"/>
            <w:noWrap w:val="0"/>
            <w:vAlign w:val="top"/>
          </w:tcPr>
          <w:p>
            <w:pPr>
              <w:spacing w:line="360" w:lineRule="auto"/>
              <w:ind w:left="5250" w:firstLine="420" w:firstLineChars="200"/>
              <w:rPr>
                <w:rFonts w:hint="eastAsia" w:ascii="仿宋_GB2312" w:hAnsi="宋体" w:eastAsia="仿宋_GB2312"/>
              </w:rPr>
            </w:pPr>
          </w:p>
        </w:tc>
        <w:tc>
          <w:tcPr>
            <w:tcW w:w="7020" w:type="dxa"/>
            <w:noWrap w:val="0"/>
            <w:vAlign w:val="top"/>
          </w:tcPr>
          <w:p>
            <w:pPr>
              <w:spacing w:line="360" w:lineRule="auto"/>
              <w:ind w:left="5250" w:firstLine="420" w:firstLineChars="200"/>
              <w:rPr>
                <w:rFonts w:hint="eastAsia" w:ascii="仿宋_GB2312" w:hAnsi="宋体" w:eastAsia="仿宋_GB2312"/>
              </w:rPr>
            </w:pPr>
          </w:p>
        </w:tc>
      </w:tr>
    </w:tbl>
    <w:p>
      <w:pPr>
        <w:spacing w:line="360" w:lineRule="auto"/>
        <w:ind w:firstLine="420" w:firstLineChars="200"/>
        <w:rPr>
          <w:rFonts w:hint="eastAsia" w:ascii="仿宋_GB2312" w:hAnsi="宋体" w:eastAsia="仿宋_GB2312"/>
        </w:rPr>
      </w:pPr>
      <w:r>
        <w:rPr>
          <w:rFonts w:hint="eastAsia" w:ascii="仿宋_GB2312" w:hAnsi="宋体" w:eastAsia="仿宋_GB2312"/>
        </w:rPr>
        <w:t>(表格不够可按此表格格式进行扩展)</w:t>
      </w:r>
    </w:p>
    <w:p>
      <w:pPr>
        <w:spacing w:line="360" w:lineRule="auto"/>
        <w:ind w:firstLine="420" w:firstLineChars="200"/>
        <w:rPr>
          <w:rFonts w:hint="eastAsia" w:ascii="仿宋_GB2312" w:hAnsi="宋体" w:eastAsia="仿宋_GB2312"/>
        </w:rPr>
      </w:pPr>
    </w:p>
    <w:p>
      <w:pPr>
        <w:spacing w:line="360" w:lineRule="auto"/>
        <w:ind w:left="178" w:leftChars="85" w:firstLine="420" w:firstLineChars="200"/>
        <w:rPr>
          <w:rFonts w:hint="eastAsia" w:ascii="仿宋_GB2312" w:hAnsi="宋体" w:eastAsia="仿宋_GB2312"/>
        </w:rPr>
      </w:pPr>
      <w:r>
        <w:rPr>
          <w:rFonts w:hint="eastAsia" w:ascii="仿宋_GB2312" w:hAnsi="宋体" w:eastAsia="仿宋_GB2312"/>
        </w:rPr>
        <w:t>投标单位：        (公章)</w:t>
      </w:r>
    </w:p>
    <w:p>
      <w:pPr>
        <w:spacing w:line="360" w:lineRule="auto"/>
        <w:rPr>
          <w:rFonts w:hint="eastAsia" w:ascii="仿宋_GB2312" w:hAnsi="宋体" w:eastAsia="仿宋_GB2312"/>
        </w:rPr>
      </w:pPr>
    </w:p>
    <w:p>
      <w:pPr>
        <w:spacing w:line="360" w:lineRule="auto"/>
        <w:ind w:left="178" w:leftChars="85" w:firstLine="420" w:firstLineChars="200"/>
        <w:rPr>
          <w:rFonts w:hint="eastAsia" w:ascii="仿宋_GB2312" w:hAnsi="宋体" w:eastAsia="仿宋_GB2312"/>
        </w:rPr>
      </w:pPr>
    </w:p>
    <w:p>
      <w:pPr>
        <w:spacing w:line="360" w:lineRule="auto"/>
        <w:ind w:firstLine="420" w:firstLineChars="200"/>
        <w:rPr>
          <w:rFonts w:hint="eastAsia" w:ascii="仿宋_GB2312" w:hAnsi="宋体" w:eastAsia="仿宋_GB2312"/>
          <w:b/>
          <w:sz w:val="32"/>
          <w:szCs w:val="32"/>
        </w:rPr>
      </w:pPr>
      <w:r>
        <w:rPr>
          <w:rFonts w:hint="eastAsia" w:ascii="仿宋_GB2312" w:hAnsi="宋体" w:eastAsia="仿宋_GB2312"/>
        </w:rPr>
        <w:t>日期：</w:t>
      </w:r>
      <w:r>
        <w:rPr>
          <w:rFonts w:hint="eastAsia" w:ascii="仿宋_GB2312" w:hAnsi="宋体" w:eastAsia="仿宋_GB2312"/>
          <w:u w:val="single"/>
        </w:rPr>
        <w:t xml:space="preserve">    </w:t>
      </w:r>
      <w:r>
        <w:rPr>
          <w:rFonts w:hint="eastAsia" w:ascii="仿宋_GB2312" w:hAnsi="宋体" w:eastAsia="仿宋_GB2312"/>
        </w:rPr>
        <w:t>年</w:t>
      </w:r>
      <w:r>
        <w:rPr>
          <w:rFonts w:hint="eastAsia" w:ascii="仿宋_GB2312" w:hAnsi="宋体" w:eastAsia="仿宋_GB2312"/>
          <w:u w:val="single"/>
        </w:rPr>
        <w:t xml:space="preserve">    </w:t>
      </w:r>
      <w:r>
        <w:rPr>
          <w:rFonts w:hint="eastAsia" w:ascii="仿宋_GB2312" w:hAnsi="宋体" w:eastAsia="仿宋_GB2312"/>
        </w:rPr>
        <w:t>月</w:t>
      </w:r>
      <w:r>
        <w:rPr>
          <w:rFonts w:hint="eastAsia" w:ascii="仿宋_GB2312" w:hAnsi="宋体" w:eastAsia="仿宋_GB2312"/>
          <w:u w:val="single"/>
        </w:rPr>
        <w:t xml:space="preserve">    </w:t>
      </w:r>
      <w:r>
        <w:rPr>
          <w:rFonts w:hint="eastAsia" w:ascii="仿宋_GB2312" w:hAnsi="宋体" w:eastAsia="仿宋_GB2312"/>
        </w:rPr>
        <w:t>日</w:t>
      </w:r>
    </w:p>
    <w:p>
      <w:pPr>
        <w:pStyle w:val="4"/>
        <w:spacing w:line="360" w:lineRule="auto"/>
        <w:rPr>
          <w:rFonts w:hint="eastAsia" w:asciiTheme="minorEastAsia" w:hAnsiTheme="minorEastAsia" w:eastAsiaTheme="minorEastAsia" w:cstheme="minorEastAsia"/>
          <w:b/>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064580"/>
    <w:multiLevelType w:val="multilevel"/>
    <w:tmpl w:val="48064580"/>
    <w:lvl w:ilvl="0" w:tentative="0">
      <w:start w:val="1"/>
      <w:numFmt w:val="japaneseCounting"/>
      <w:lvlText w:val="%1、"/>
      <w:lvlJc w:val="left"/>
      <w:pPr>
        <w:ind w:left="960" w:hanging="720"/>
      </w:pPr>
      <w:rPr>
        <w:rFonts w:hint="default"/>
      </w:rPr>
    </w:lvl>
    <w:lvl w:ilvl="1" w:tentative="0">
      <w:start w:val="1"/>
      <w:numFmt w:val="lowerLetter"/>
      <w:lvlText w:val="%2)"/>
      <w:lvlJc w:val="left"/>
      <w:pPr>
        <w:ind w:left="1080" w:hanging="420"/>
      </w:pPr>
    </w:lvl>
    <w:lvl w:ilvl="2" w:tentative="0">
      <w:start w:val="1"/>
      <w:numFmt w:val="lowerRoman"/>
      <w:lvlText w:val="%3."/>
      <w:lvlJc w:val="right"/>
      <w:pPr>
        <w:ind w:left="1500" w:hanging="420"/>
      </w:pPr>
    </w:lvl>
    <w:lvl w:ilvl="3" w:tentative="0">
      <w:start w:val="1"/>
      <w:numFmt w:val="decimal"/>
      <w:lvlText w:val="%4."/>
      <w:lvlJc w:val="left"/>
      <w:pPr>
        <w:ind w:left="1920" w:hanging="420"/>
      </w:pPr>
    </w:lvl>
    <w:lvl w:ilvl="4" w:tentative="0">
      <w:start w:val="1"/>
      <w:numFmt w:val="lowerLetter"/>
      <w:lvlText w:val="%5)"/>
      <w:lvlJc w:val="left"/>
      <w:pPr>
        <w:ind w:left="2340" w:hanging="420"/>
      </w:pPr>
    </w:lvl>
    <w:lvl w:ilvl="5" w:tentative="0">
      <w:start w:val="1"/>
      <w:numFmt w:val="lowerRoman"/>
      <w:lvlText w:val="%6."/>
      <w:lvlJc w:val="right"/>
      <w:pPr>
        <w:ind w:left="2760" w:hanging="420"/>
      </w:pPr>
    </w:lvl>
    <w:lvl w:ilvl="6" w:tentative="0">
      <w:start w:val="1"/>
      <w:numFmt w:val="decimal"/>
      <w:lvlText w:val="%7."/>
      <w:lvlJc w:val="left"/>
      <w:pPr>
        <w:ind w:left="3180" w:hanging="420"/>
      </w:pPr>
    </w:lvl>
    <w:lvl w:ilvl="7" w:tentative="0">
      <w:start w:val="1"/>
      <w:numFmt w:val="lowerLetter"/>
      <w:lvlText w:val="%8)"/>
      <w:lvlJc w:val="left"/>
      <w:pPr>
        <w:ind w:left="3600" w:hanging="420"/>
      </w:pPr>
    </w:lvl>
    <w:lvl w:ilvl="8" w:tentative="0">
      <w:start w:val="1"/>
      <w:numFmt w:val="lowerRoman"/>
      <w:lvlText w:val="%9."/>
      <w:lvlJc w:val="righ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79AD"/>
    <w:rsid w:val="00211591"/>
    <w:rsid w:val="002F0C6D"/>
    <w:rsid w:val="002F2914"/>
    <w:rsid w:val="00342885"/>
    <w:rsid w:val="00362292"/>
    <w:rsid w:val="00371FA3"/>
    <w:rsid w:val="003846F7"/>
    <w:rsid w:val="003B4BDA"/>
    <w:rsid w:val="003E1E31"/>
    <w:rsid w:val="0045015B"/>
    <w:rsid w:val="00472FAF"/>
    <w:rsid w:val="004C691D"/>
    <w:rsid w:val="00537063"/>
    <w:rsid w:val="005871C6"/>
    <w:rsid w:val="005912F9"/>
    <w:rsid w:val="005F3AF8"/>
    <w:rsid w:val="00640F15"/>
    <w:rsid w:val="0066140B"/>
    <w:rsid w:val="00662C10"/>
    <w:rsid w:val="006D5D34"/>
    <w:rsid w:val="006E3B93"/>
    <w:rsid w:val="007177CF"/>
    <w:rsid w:val="007A6F86"/>
    <w:rsid w:val="007D3980"/>
    <w:rsid w:val="00801886"/>
    <w:rsid w:val="008162B1"/>
    <w:rsid w:val="00830817"/>
    <w:rsid w:val="00891457"/>
    <w:rsid w:val="008D3224"/>
    <w:rsid w:val="008D79AD"/>
    <w:rsid w:val="008E420A"/>
    <w:rsid w:val="009101C3"/>
    <w:rsid w:val="009272CC"/>
    <w:rsid w:val="00953504"/>
    <w:rsid w:val="009F464D"/>
    <w:rsid w:val="00A52993"/>
    <w:rsid w:val="00AD431F"/>
    <w:rsid w:val="00AE7E5E"/>
    <w:rsid w:val="00B37385"/>
    <w:rsid w:val="00BB3150"/>
    <w:rsid w:val="00DC022F"/>
    <w:rsid w:val="00E040C8"/>
    <w:rsid w:val="00E33599"/>
    <w:rsid w:val="00EF2038"/>
    <w:rsid w:val="00F55865"/>
    <w:rsid w:val="00F877FF"/>
    <w:rsid w:val="055D1B50"/>
    <w:rsid w:val="073C08D2"/>
    <w:rsid w:val="08156B75"/>
    <w:rsid w:val="09023389"/>
    <w:rsid w:val="09B418BB"/>
    <w:rsid w:val="09F0616B"/>
    <w:rsid w:val="0C2E07F9"/>
    <w:rsid w:val="0DE54208"/>
    <w:rsid w:val="0DF609BC"/>
    <w:rsid w:val="104F6CCF"/>
    <w:rsid w:val="10D53466"/>
    <w:rsid w:val="132E404E"/>
    <w:rsid w:val="150D3875"/>
    <w:rsid w:val="15E773AC"/>
    <w:rsid w:val="192E4DE3"/>
    <w:rsid w:val="1AF76FB5"/>
    <w:rsid w:val="1B1C4128"/>
    <w:rsid w:val="1D6660D8"/>
    <w:rsid w:val="21A40B75"/>
    <w:rsid w:val="27DA7F9A"/>
    <w:rsid w:val="28B14796"/>
    <w:rsid w:val="28EC51E4"/>
    <w:rsid w:val="29604897"/>
    <w:rsid w:val="29E42AA6"/>
    <w:rsid w:val="2A1772D4"/>
    <w:rsid w:val="2A5F37D1"/>
    <w:rsid w:val="2AB46BCC"/>
    <w:rsid w:val="2EF005F6"/>
    <w:rsid w:val="2F05326B"/>
    <w:rsid w:val="30C24983"/>
    <w:rsid w:val="31B146DE"/>
    <w:rsid w:val="33F06BAF"/>
    <w:rsid w:val="359D2B9B"/>
    <w:rsid w:val="39EF1E36"/>
    <w:rsid w:val="3BCE72B1"/>
    <w:rsid w:val="3C252F8A"/>
    <w:rsid w:val="3C5E76A8"/>
    <w:rsid w:val="3FAE7CBB"/>
    <w:rsid w:val="40532207"/>
    <w:rsid w:val="41AD7F7E"/>
    <w:rsid w:val="430B683E"/>
    <w:rsid w:val="48226A56"/>
    <w:rsid w:val="48C72B83"/>
    <w:rsid w:val="4A5F1373"/>
    <w:rsid w:val="512C373C"/>
    <w:rsid w:val="54F14CFD"/>
    <w:rsid w:val="550F755A"/>
    <w:rsid w:val="55BE14BF"/>
    <w:rsid w:val="594243E9"/>
    <w:rsid w:val="5C14309A"/>
    <w:rsid w:val="5D4027DD"/>
    <w:rsid w:val="5E373F66"/>
    <w:rsid w:val="5E461EAE"/>
    <w:rsid w:val="603A5551"/>
    <w:rsid w:val="625847E3"/>
    <w:rsid w:val="62E44B13"/>
    <w:rsid w:val="65205FAA"/>
    <w:rsid w:val="65A50317"/>
    <w:rsid w:val="675158FE"/>
    <w:rsid w:val="68A132C1"/>
    <w:rsid w:val="6AF57909"/>
    <w:rsid w:val="6D690CEB"/>
    <w:rsid w:val="6F6D0EC2"/>
    <w:rsid w:val="707167B8"/>
    <w:rsid w:val="7238481E"/>
    <w:rsid w:val="73E8271C"/>
    <w:rsid w:val="73F1080B"/>
    <w:rsid w:val="75380D26"/>
    <w:rsid w:val="78EF45B6"/>
    <w:rsid w:val="7A516D6E"/>
    <w:rsid w:val="7C2E2D9E"/>
    <w:rsid w:val="7C8D205B"/>
    <w:rsid w:val="7D9A3532"/>
    <w:rsid w:val="7F6D4EB4"/>
    <w:rsid w:val="7FF44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2">
    <w:name w:val="heading 1"/>
    <w:basedOn w:val="1"/>
    <w:next w:val="1"/>
    <w:link w:val="14"/>
    <w:qFormat/>
    <w:uiPriority w:val="0"/>
    <w:pPr>
      <w:spacing w:before="100" w:beforeAutospacing="1" w:after="100" w:afterAutospacing="1"/>
      <w:jc w:val="left"/>
      <w:outlineLvl w:val="0"/>
    </w:pPr>
    <w:rPr>
      <w:rFonts w:hint="eastAsia" w:ascii="宋体" w:hAnsi="宋体"/>
      <w:b/>
      <w:kern w:val="44"/>
      <w:sz w:val="48"/>
      <w:szCs w:val="48"/>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0"/>
    <w:pPr>
      <w:autoSpaceDE w:val="0"/>
      <w:autoSpaceDN w:val="0"/>
      <w:adjustRightInd w:val="0"/>
      <w:ind w:firstLine="420"/>
    </w:pPr>
    <w:rPr>
      <w:rFonts w:ascii="宋体"/>
      <w:sz w:val="24"/>
    </w:rPr>
  </w:style>
  <w:style w:type="paragraph" w:styleId="4">
    <w:name w:val="Plain Text"/>
    <w:basedOn w:val="1"/>
    <w:link w:val="13"/>
    <w:unhideWhenUsed/>
    <w:qFormat/>
    <w:uiPriority w:val="99"/>
    <w:rPr>
      <w:rFonts w:ascii="宋体" w:hAnsi="Courier New" w:cs="Courier New"/>
      <w:szCs w:val="21"/>
    </w:rPr>
  </w:style>
  <w:style w:type="paragraph" w:styleId="5">
    <w:name w:val="footer"/>
    <w:basedOn w:val="1"/>
    <w:link w:val="12"/>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mphasis"/>
    <w:basedOn w:val="9"/>
    <w:qFormat/>
    <w:uiPriority w:val="0"/>
    <w:rPr>
      <w:i/>
      <w:iCs/>
    </w:rPr>
  </w:style>
  <w:style w:type="character" w:customStyle="1" w:styleId="11">
    <w:name w:val="页眉 Char"/>
    <w:basedOn w:val="9"/>
    <w:link w:val="6"/>
    <w:semiHidden/>
    <w:qFormat/>
    <w:uiPriority w:val="99"/>
    <w:rPr>
      <w:sz w:val="18"/>
      <w:szCs w:val="18"/>
    </w:rPr>
  </w:style>
  <w:style w:type="character" w:customStyle="1" w:styleId="12">
    <w:name w:val="页脚 Char"/>
    <w:basedOn w:val="9"/>
    <w:link w:val="5"/>
    <w:semiHidden/>
    <w:qFormat/>
    <w:uiPriority w:val="99"/>
    <w:rPr>
      <w:sz w:val="18"/>
      <w:szCs w:val="18"/>
    </w:rPr>
  </w:style>
  <w:style w:type="character" w:customStyle="1" w:styleId="13">
    <w:name w:val="纯文本 Char"/>
    <w:basedOn w:val="9"/>
    <w:link w:val="4"/>
    <w:qFormat/>
    <w:uiPriority w:val="99"/>
    <w:rPr>
      <w:rFonts w:ascii="宋体" w:hAnsi="Courier New" w:eastAsia="宋体" w:cs="Courier New"/>
      <w:szCs w:val="21"/>
    </w:rPr>
  </w:style>
  <w:style w:type="character" w:customStyle="1" w:styleId="14">
    <w:name w:val="标题 1 Char"/>
    <w:basedOn w:val="9"/>
    <w:link w:val="2"/>
    <w:qFormat/>
    <w:uiPriority w:val="0"/>
    <w:rPr>
      <w:rFonts w:ascii="宋体" w:hAnsi="宋体" w:eastAsia="宋体" w:cs="Times New Roman"/>
      <w:b/>
      <w:kern w:val="44"/>
      <w:sz w:val="48"/>
      <w:szCs w:val="48"/>
    </w:rPr>
  </w:style>
  <w:style w:type="character" w:customStyle="1" w:styleId="15">
    <w:name w:val="font4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87</Words>
  <Characters>497</Characters>
  <Lines>4</Lines>
  <Paragraphs>1</Paragraphs>
  <TotalTime>0</TotalTime>
  <ScaleCrop>false</ScaleCrop>
  <LinksUpToDate>false</LinksUpToDate>
  <CharactersWithSpaces>583</CharactersWithSpaces>
  <Application>WPS Office_11.1.0.9145_F1E327BC-269C-435d-A152-05C5408002CA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2018-03-29T06:47:00Z</dcterms:created>
  <dc:creator>lenovo</dc:creator>
  <cp:lastModifiedBy>Achilles1423656765</cp:lastModifiedBy>
  <cp:lastPrinted>2019-11-14T02:06:00Z</cp:lastPrinted>
  <dcterms:modified xsi:type="dcterms:W3CDTF">2019-11-14T03:04:22Z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