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常州工业职业技术学院物资采购询价单</w:t>
      </w:r>
    </w:p>
    <w:p>
      <w:pPr>
        <w:widowControl/>
        <w:jc w:val="center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</w:rPr>
        <w:t>标书编号：CZQY</w:t>
      </w:r>
      <w:r>
        <w:rPr>
          <w:rFonts w:hint="eastAsia"/>
          <w:b/>
          <w:bCs/>
          <w:color w:val="auto"/>
          <w:lang w:val="en-US"/>
        </w:rPr>
        <w:t>X</w:t>
      </w:r>
      <w:r>
        <w:rPr>
          <w:rFonts w:hint="eastAsia"/>
          <w:b/>
          <w:bCs/>
          <w:color w:val="auto"/>
        </w:rPr>
        <w:t>20</w:t>
      </w:r>
      <w:r>
        <w:rPr>
          <w:rFonts w:hint="eastAsia"/>
          <w:b/>
          <w:bCs/>
          <w:color w:val="auto"/>
          <w:lang w:val="en-US"/>
        </w:rPr>
        <w:t>20</w:t>
      </w:r>
      <w:r>
        <w:rPr>
          <w:rFonts w:hint="eastAsia"/>
          <w:b/>
          <w:bCs/>
          <w:color w:val="auto"/>
          <w:lang w:val="en-US" w:eastAsia="zh-CN"/>
        </w:rPr>
        <w:t>1108</w:t>
      </w:r>
      <w:r>
        <w:rPr>
          <w:rFonts w:hint="eastAsia"/>
          <w:b/>
          <w:bCs/>
          <w:color w:val="auto"/>
        </w:rPr>
        <w:t>号</w:t>
      </w:r>
    </w:p>
    <w:p>
      <w:pPr>
        <w:ind w:firstLine="560" w:firstLineChars="200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我院就</w:t>
      </w:r>
      <w:r>
        <w:rPr>
          <w:rFonts w:hint="eastAsia"/>
          <w:sz w:val="28"/>
          <w:szCs w:val="28"/>
          <w:lang w:eastAsia="zh-CN"/>
        </w:rPr>
        <w:t>实践</w:t>
      </w:r>
      <w:bookmarkStart w:id="0" w:name="_GoBack"/>
      <w:bookmarkEnd w:id="0"/>
      <w:r>
        <w:rPr>
          <w:rFonts w:hint="eastAsia"/>
          <w:sz w:val="28"/>
          <w:szCs w:val="28"/>
        </w:rPr>
        <w:t>教学基地文化建设项目进行询价采购，具体清单及要求如下：（</w:t>
      </w:r>
      <w:r>
        <w:rPr>
          <w:rFonts w:hint="eastAsia"/>
          <w:b/>
          <w:bCs/>
          <w:sz w:val="28"/>
          <w:szCs w:val="28"/>
        </w:rPr>
        <w:t>最高限价</w:t>
      </w:r>
      <w:r>
        <w:rPr>
          <w:b/>
          <w:bCs/>
          <w:sz w:val="28"/>
          <w:szCs w:val="28"/>
          <w:lang w:val="en-US"/>
        </w:rPr>
        <w:t>20000</w:t>
      </w:r>
      <w:r>
        <w:rPr>
          <w:rFonts w:hint="eastAsia"/>
          <w:b/>
          <w:bCs/>
          <w:sz w:val="28"/>
          <w:szCs w:val="28"/>
          <w:lang w:val="en-US"/>
        </w:rPr>
        <w:t>.00</w:t>
      </w:r>
      <w:r>
        <w:rPr>
          <w:rFonts w:hint="eastAsia"/>
          <w:b/>
          <w:bCs/>
          <w:sz w:val="28"/>
          <w:szCs w:val="28"/>
        </w:rPr>
        <w:t>元</w:t>
      </w:r>
      <w:r>
        <w:rPr>
          <w:rFonts w:hint="eastAsia"/>
          <w:sz w:val="28"/>
          <w:szCs w:val="28"/>
        </w:rPr>
        <w:t>）</w:t>
      </w:r>
    </w:p>
    <w:p>
      <w:pPr>
        <w:widowControl/>
        <w:rPr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/>
        </w:rPr>
        <w:t>一、具体要求及工程量清单：</w:t>
      </w:r>
    </w:p>
    <w:p>
      <w:pPr>
        <w:widowControl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一）、产品要求及工程量清单</w:t>
      </w: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材质要求及工程量清单</w:t>
      </w:r>
    </w:p>
    <w:tbl>
      <w:tblPr>
        <w:tblStyle w:val="6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42"/>
        <w:gridCol w:w="4043"/>
        <w:gridCol w:w="1725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序号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项目名称</w:t>
            </w:r>
          </w:p>
        </w:tc>
        <w:tc>
          <w:tcPr>
            <w:tcW w:w="40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项目特征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计量单位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工程数量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设备标签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25个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0.036m²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大门腰线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4条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车间外防护镜介绍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3个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1.16m²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车间监控告示牌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设计，制作（5 mm铝板激光裁切，广告板覆专用反光膜电脑印刷）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0.56m²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荣誉墙荣誉牌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设计，制作（304不锈钢激光裁切，折弯，腐蚀烂字）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0.024m²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车间内三角展板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13个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1.42m²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车间外车间功能介绍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车间外穿戴告示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劳模介绍展架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设计，制作（型材烤漆展示架，精喷画面）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1.42m²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工位站操作规程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5个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玻璃腰线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1.23m²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玻璃装饰画面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8.2m²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玻璃墙上标语激光立体雕刻字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设计，制作（双层亚克力激光雕刻）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3m²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车间内操作规程展板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2.6m²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车间外校企介绍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2.6m²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26个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荣誉墙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15m²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管理制作展板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1.23m²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立体雕刻标签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操作规程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机械介绍展板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1.7m²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实训室双面展示框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设计，制作（定制铝型材边框，广告板电脑印刷）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1.44m²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安全操作规范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机械介绍展板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0.8m²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车间外墙立体装饰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24m²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党建文化墙立体装饰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18m²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玻璃磨砂贴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设计，制作（玻璃专用磨砂膜印刷）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16m²</w:t>
            </w:r>
          </w:p>
        </w:tc>
      </w:tr>
    </w:tbl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/>
        </w:rPr>
        <w:t>2、</w:t>
      </w:r>
      <w:r>
        <w:rPr>
          <w:rFonts w:hint="eastAsia"/>
          <w:sz w:val="24"/>
        </w:rPr>
        <w:t>招标</w:t>
      </w:r>
      <w:r>
        <w:rPr>
          <w:rFonts w:hint="eastAsia"/>
          <w:sz w:val="24"/>
          <w:lang w:val="en-US"/>
        </w:rPr>
        <w:t>报价</w:t>
      </w:r>
      <w:r>
        <w:rPr>
          <w:rFonts w:hint="eastAsia"/>
          <w:sz w:val="24"/>
        </w:rPr>
        <w:t>相关内容：</w:t>
      </w:r>
    </w:p>
    <w:p>
      <w:pPr>
        <w:spacing w:line="360" w:lineRule="auto"/>
        <w:ind w:left="187" w:leftChars="85"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1）、</w:t>
      </w:r>
      <w:r>
        <w:rPr>
          <w:rFonts w:hint="eastAsia"/>
          <w:color w:val="000000"/>
          <w:sz w:val="24"/>
          <w:lang w:val="en-US"/>
        </w:rPr>
        <w:t>结算方式：</w:t>
      </w:r>
      <w:r>
        <w:rPr>
          <w:rFonts w:hint="eastAsia"/>
          <w:color w:val="000000"/>
          <w:sz w:val="24"/>
          <w:lang w:val="en-US" w:eastAsia="zh-CN"/>
        </w:rPr>
        <w:t>包干价</w:t>
      </w:r>
      <w:r>
        <w:rPr>
          <w:rFonts w:hint="eastAsia"/>
          <w:sz w:val="24"/>
        </w:rPr>
        <w:t>，所有单价包含人工费、材料费、措施费，保险费、清运费、税金等。</w:t>
      </w:r>
    </w:p>
    <w:p>
      <w:pPr>
        <w:spacing w:line="360" w:lineRule="auto"/>
        <w:ind w:left="-396" w:leftChars="-180" w:firstLine="480" w:firstLineChars="200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sz w:val="24"/>
        </w:rPr>
        <w:t>2）、本工程质量要求：材料检测合格</w:t>
      </w:r>
      <w:r>
        <w:rPr>
          <w:rFonts w:hint="eastAsia"/>
          <w:sz w:val="24"/>
          <w:lang w:val="en-US" w:eastAsia="zh-CN"/>
        </w:rPr>
        <w:t>,</w:t>
      </w:r>
      <w:r>
        <w:rPr>
          <w:rFonts w:hint="eastAsia"/>
          <w:sz w:val="24"/>
        </w:rPr>
        <w:t>同时满足采购人需求，</w:t>
      </w:r>
      <w:r>
        <w:rPr>
          <w:rFonts w:hint="eastAsia"/>
          <w:sz w:val="24"/>
          <w:lang w:val="en-US"/>
        </w:rPr>
        <w:t>工程质保期为自竣工验收合格之日起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  <w:lang w:val="en-US"/>
        </w:rPr>
        <w:t>年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3、平面示意图：</w:t>
      </w:r>
    </w:p>
    <w:p>
      <w:pPr>
        <w:spacing w:line="360" w:lineRule="auto"/>
        <w:ind w:firstLine="440" w:firstLineChars="200"/>
        <w:jc w:val="center"/>
        <w:rPr>
          <w:sz w:val="24"/>
        </w:rPr>
      </w:pPr>
      <w:r>
        <w:drawing>
          <wp:inline distT="0" distB="0" distL="0" distR="0">
            <wp:extent cx="10497820" cy="36341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7820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b/>
          <w:color w:val="000000"/>
          <w:sz w:val="24"/>
          <w:szCs w:val="24"/>
          <w:lang w:val="en-US"/>
        </w:rPr>
      </w:pPr>
    </w:p>
    <w:p>
      <w:pPr>
        <w:widowControl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五）、 付款方式</w:t>
      </w:r>
    </w:p>
    <w:p>
      <w:pPr>
        <w:widowControl/>
        <w:ind w:firstLine="560" w:firstLineChars="200"/>
        <w:rPr>
          <w:spacing w:val="20"/>
          <w:sz w:val="24"/>
        </w:rPr>
      </w:pPr>
      <w:r>
        <w:rPr>
          <w:rFonts w:hint="eastAsia"/>
          <w:spacing w:val="20"/>
          <w:sz w:val="24"/>
        </w:rPr>
        <w:t>付款方式：</w:t>
      </w:r>
      <w:r>
        <w:rPr>
          <w:rFonts w:hint="eastAsia"/>
          <w:spacing w:val="20"/>
          <w:sz w:val="24"/>
          <w:lang w:eastAsia="zh-CN"/>
        </w:rPr>
        <w:t>货到验收合格支付总货款</w:t>
      </w:r>
      <w:r>
        <w:rPr>
          <w:rFonts w:hint="eastAsia"/>
          <w:spacing w:val="20"/>
          <w:sz w:val="24"/>
        </w:rPr>
        <w:t>的</w:t>
      </w:r>
      <w:r>
        <w:rPr>
          <w:rFonts w:hint="eastAsia"/>
          <w:spacing w:val="20"/>
          <w:sz w:val="24"/>
          <w:lang w:val="en-US" w:eastAsia="zh-CN"/>
        </w:rPr>
        <w:t>100</w:t>
      </w:r>
      <w:r>
        <w:rPr>
          <w:rFonts w:hint="eastAsia"/>
          <w:spacing w:val="20"/>
          <w:sz w:val="24"/>
        </w:rPr>
        <w:t>%。</w:t>
      </w:r>
    </w:p>
    <w:p>
      <w:pPr>
        <w:widowControl/>
        <w:ind w:firstLine="560" w:firstLineChars="200"/>
        <w:rPr>
          <w:spacing w:val="20"/>
          <w:sz w:val="24"/>
        </w:rPr>
      </w:pPr>
    </w:p>
    <w:p>
      <w:pPr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二、报价单</w:t>
      </w:r>
    </w:p>
    <w:p>
      <w:pPr>
        <w:rPr>
          <w:kern w:val="2"/>
          <w:sz w:val="21"/>
          <w:szCs w:val="21"/>
        </w:rPr>
      </w:pPr>
      <w:r>
        <w:rPr>
          <w:rFonts w:hint="eastAsia"/>
        </w:rPr>
        <w:t xml:space="preserve"> </w:t>
      </w:r>
    </w:p>
    <w:tbl>
      <w:tblPr>
        <w:tblStyle w:val="6"/>
        <w:tblW w:w="1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42"/>
        <w:gridCol w:w="4043"/>
        <w:gridCol w:w="1725"/>
        <w:gridCol w:w="2343"/>
        <w:gridCol w:w="1483"/>
        <w:gridCol w:w="1483"/>
        <w:gridCol w:w="1483"/>
        <w:gridCol w:w="1483"/>
        <w:gridCol w:w="14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序号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项目名称</w:t>
            </w:r>
          </w:p>
        </w:tc>
        <w:tc>
          <w:tcPr>
            <w:tcW w:w="40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项目特征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计量单位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工程数量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单价（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）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总价（元）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备注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</w:rPr>
              <w:t>完工期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</w:t>
            </w:r>
            <w:r>
              <w:rPr>
                <w:rFonts w:hint="eastAsia"/>
                <w:b/>
                <w:bCs/>
                <w:lang w:val="en-US"/>
              </w:rPr>
              <w:t>/服务</w:t>
            </w:r>
            <w:r>
              <w:rPr>
                <w:rFonts w:hint="eastAsia"/>
                <w:b/>
                <w:bCs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设备标签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25个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0.036m²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月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ind w:firstLine="360" w:firstLineChars="200"/>
              <w:jc w:val="both"/>
              <w:textAlignment w:val="center"/>
              <w:rPr>
                <w:color w:val="000000"/>
                <w:sz w:val="18"/>
                <w:szCs w:val="18"/>
                <w:u w:val="single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天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大门腰线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4条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车间外防护镜介绍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3个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1.16m²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车间监控告示牌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设计，制作（5 mm铝板激光裁切，广告板覆专用反光膜电脑印刷）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0.56m²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荣誉墙荣誉牌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设计，制作（304不锈钢激光裁切，折弯，腐蚀烂字）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0.024m²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车间内三角展板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13个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1.42m²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车间外车间功能介绍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车间外穿戴告示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劳模介绍展架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设计，制作（型材烤漆展示架，精喷画面）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1.42m²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工位站操作规程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5个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1.51m²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玻璃腰线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1.23m²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玻璃装饰画面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设计，制作（玻璃专用透明膜印刷）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8.2m²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玻璃墙上标语激光立体雕刻字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设计，制作（双层亚克力激光雕刻）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3m²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车间内操作规程展板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2.6m²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车间外校企介绍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2.6m²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26个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荣誉墙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15m²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管理制作展板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1.23m²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立体雕刻标签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设计，制作（不锈钢激光雕刻，电脑印刷）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操作规程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机械介绍展板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工位站介绍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1.7m²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实训室双面展示框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设计，制作（定制铝型材边框，广告板电脑印刷）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1.44m²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安全操作规范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1.07m²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机械介绍展板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设计，制作（亚克力激光雕刻，电脑反喷铺白印刷）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0.8m²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车间外墙立体装饰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24m²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党建文化墙立体装饰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设计，制作（轻钢龙骨，石膏板打底异形造型，表面局部定制墙纸，亚克力、高密度广告板激光雕刻，电脑印刷，双层亚克力雕刻字，玻璃层板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18m²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玻璃磨砂贴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设计，制作（玻璃专用磨砂膜印刷）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方正宋一简体" w:eastAsia="方正宋一简体"/>
                <w:color w:val="000000"/>
                <w:sz w:val="24"/>
                <w:szCs w:val="24"/>
              </w:rPr>
              <w:t>16m²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379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投标报价（元）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</w:tbl>
    <w:p>
      <w:pPr>
        <w:rPr>
          <w:kern w:val="2"/>
          <w:sz w:val="21"/>
          <w:szCs w:val="21"/>
        </w:rPr>
      </w:pPr>
    </w:p>
    <w:p>
      <w:pPr>
        <w:pStyle w:val="3"/>
        <w:ind w:firstLine="3253" w:firstLineChars="1800"/>
        <w:jc w:val="left"/>
        <w:rPr>
          <w:rFonts w:hAnsi="宋体"/>
          <w:b/>
          <w:bCs/>
          <w:sz w:val="18"/>
          <w:szCs w:val="18"/>
        </w:rPr>
      </w:pPr>
    </w:p>
    <w:p>
      <w:pPr>
        <w:pStyle w:val="3"/>
        <w:ind w:firstLine="3253" w:firstLineChars="1800"/>
        <w:jc w:val="left"/>
        <w:rPr>
          <w:rFonts w:hAnsi="宋体"/>
          <w:b/>
          <w:bCs/>
          <w:sz w:val="18"/>
          <w:szCs w:val="18"/>
        </w:rPr>
      </w:pPr>
    </w:p>
    <w:p>
      <w:pPr>
        <w:pStyle w:val="3"/>
        <w:ind w:firstLine="4337" w:firstLineChars="1800"/>
        <w:rPr>
          <w:rFonts w:hAnsi="宋体" w:cs="宋体"/>
          <w:b/>
          <w:bCs/>
          <w:kern w:val="0"/>
          <w:sz w:val="24"/>
          <w:szCs w:val="22"/>
          <w:lang w:bidi="zh-CN"/>
        </w:rPr>
      </w:pPr>
      <w:r>
        <w:rPr>
          <w:rFonts w:hint="eastAsia" w:hAnsi="宋体" w:cs="宋体"/>
          <w:b/>
          <w:bCs/>
          <w:kern w:val="0"/>
          <w:sz w:val="24"/>
          <w:szCs w:val="22"/>
          <w:lang w:bidi="zh-CN"/>
        </w:rPr>
        <w:t>供应商单位名称（盖印）：                                     联系人：                             联系电话：</w:t>
      </w:r>
    </w:p>
    <w:p>
      <w:pPr>
        <w:widowControl/>
        <w:rPr>
          <w:rFonts w:ascii="仿宋" w:hAnsi="仿宋" w:eastAsia="仿宋"/>
          <w:sz w:val="18"/>
          <w:szCs w:val="18"/>
        </w:rPr>
      </w:pPr>
    </w:p>
    <w:p>
      <w:pPr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</w:t>
      </w:r>
    </w:p>
    <w:p>
      <w:pPr>
        <w:rPr>
          <w:rFonts w:hint="eastAsia" w:ascii="仿宋" w:hAnsi="仿宋" w:eastAsia="仿宋"/>
          <w:sz w:val="21"/>
          <w:szCs w:val="21"/>
        </w:rPr>
      </w:pPr>
    </w:p>
    <w:p>
      <w:r>
        <w:rPr>
          <w:rFonts w:hint="eastAsia"/>
        </w:rPr>
        <w:t>说明：</w:t>
      </w:r>
    </w:p>
    <w:p>
      <w:pPr>
        <w:autoSpaceDE/>
        <w:autoSpaceDN/>
        <w:ind w:firstLine="440" w:firstLineChars="200"/>
      </w:pPr>
      <w:r>
        <w:t>1</w:t>
      </w:r>
      <w:r>
        <w:rPr>
          <w:rFonts w:hint="eastAsia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b/>
          <w:bCs/>
          <w:lang w:val="en-US"/>
        </w:rPr>
        <w:t>20000</w:t>
      </w:r>
      <w:r>
        <w:rPr>
          <w:rFonts w:hint="eastAsia"/>
          <w:b/>
          <w:bCs/>
          <w:lang w:val="en-US"/>
        </w:rPr>
        <w:t>.00</w:t>
      </w:r>
      <w:r>
        <w:rPr>
          <w:rFonts w:hint="eastAsia"/>
        </w:rPr>
        <w:t>元，</w:t>
      </w:r>
      <w:r>
        <w:rPr>
          <w:rFonts w:hint="eastAsia"/>
          <w:b/>
          <w:color w:val="000000"/>
          <w:szCs w:val="21"/>
          <w:u w:val="single"/>
        </w:rPr>
        <w:t>报价高于最高限价的作为无效响应处理</w:t>
      </w:r>
      <w:r>
        <w:rPr>
          <w:rFonts w:hint="eastAsia"/>
        </w:rPr>
        <w:t>。</w:t>
      </w:r>
    </w:p>
    <w:p>
      <w:pPr>
        <w:autoSpaceDE/>
        <w:autoSpaceDN/>
        <w:ind w:left="440" w:leftChars="200"/>
        <w:rPr>
          <w:b/>
          <w:bCs/>
          <w:lang w:val="en-US"/>
        </w:rPr>
      </w:pPr>
      <w:r>
        <w:rPr>
          <w:rFonts w:hint="eastAsia"/>
          <w:b/>
          <w:bCs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b/>
          <w:bCs/>
          <w:lang w:val="en-US"/>
        </w:rPr>
        <w:t xml:space="preserve">  </w:t>
      </w:r>
    </w:p>
    <w:p>
      <w:pPr>
        <w:autoSpaceDE/>
        <w:autoSpaceDN/>
        <w:ind w:left="440" w:leftChars="200"/>
        <w:rPr>
          <w:b/>
          <w:bCs/>
        </w:rPr>
      </w:pPr>
      <w:r>
        <w:rPr>
          <w:rFonts w:hint="eastAsia"/>
          <w:b/>
          <w:bCs/>
          <w:lang w:val="en-US"/>
        </w:rPr>
        <w:t>3、</w:t>
      </w:r>
      <w:r>
        <w:rPr>
          <w:rFonts w:hint="eastAsia"/>
          <w:b/>
          <w:bCs/>
        </w:rPr>
        <w:t>附上单位资质证明材料复印件（包括营业执照、组织机构代码证、税务登记证或三证合一），复印件加盖单位公章。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/>
        </w:rPr>
        <w:t>4</w:t>
      </w:r>
      <w:r>
        <w:rPr>
          <w:rFonts w:hint="eastAsia"/>
        </w:rPr>
        <w:t>、本询价单一式三份，盖印，密封。</w:t>
      </w:r>
    </w:p>
    <w:p>
      <w:pPr>
        <w:autoSpaceDE/>
        <w:autoSpaceDN/>
        <w:ind w:firstLine="440" w:firstLineChars="200"/>
        <w:rPr>
          <w:rFonts w:hint="eastAsia"/>
        </w:rPr>
      </w:pPr>
      <w:r>
        <w:rPr>
          <w:rFonts w:hint="eastAsia"/>
          <w:lang w:val="en-US"/>
        </w:rPr>
        <w:t>5</w:t>
      </w:r>
      <w:r>
        <w:rPr>
          <w:rFonts w:hint="eastAsia"/>
        </w:rPr>
        <w:t>、请于</w:t>
      </w:r>
      <w:r>
        <w:t>20</w:t>
      </w:r>
      <w:r>
        <w:rPr>
          <w:rFonts w:hint="eastAsia"/>
          <w:lang w:val="en-US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14:00</w:t>
      </w:r>
      <w:r>
        <w:rPr>
          <w:rFonts w:hint="eastAsia"/>
          <w:lang w:val="en-US"/>
        </w:rPr>
        <w:t>（北京时间）</w:t>
      </w:r>
      <w:r>
        <w:rPr>
          <w:rFonts w:hint="eastAsia"/>
          <w:lang w:val="en-US" w:eastAsia="zh-CN"/>
        </w:rPr>
        <w:t>前</w:t>
      </w:r>
      <w:r>
        <w:rPr>
          <w:rFonts w:hint="eastAsia"/>
        </w:rPr>
        <w:t>将询价报告送至常州工业职业技术学院国有资产管理处（图文楼</w:t>
      </w:r>
      <w:r>
        <w:t>1008</w:t>
      </w:r>
      <w:r>
        <w:rPr>
          <w:rFonts w:hint="eastAsia"/>
        </w:rPr>
        <w:t>室）。联系人：王老师  电话：0519-86335</w:t>
      </w:r>
      <w:r>
        <w:rPr>
          <w:rFonts w:hint="eastAsia"/>
          <w:lang w:val="en-US"/>
        </w:rPr>
        <w:t>1</w:t>
      </w:r>
      <w:r>
        <w:rPr>
          <w:rFonts w:hint="eastAsia"/>
        </w:rPr>
        <w:t>66。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/>
        </w:rPr>
        <w:t>6</w:t>
      </w:r>
      <w:r>
        <w:rPr>
          <w:rFonts w:hint="eastAsia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完工期期短优先、故障服务响应时间短优先的顺序排列选择成交供应商。</w:t>
      </w:r>
    </w:p>
    <w:p>
      <w:pPr>
        <w:widowControl/>
        <w:ind w:firstLine="440" w:firstLineChars="200"/>
        <w:rPr>
          <w:rFonts w:hint="eastAsia"/>
        </w:rPr>
      </w:pPr>
      <w:r>
        <w:rPr>
          <w:rFonts w:hint="eastAsia"/>
          <w:lang w:val="en-US"/>
        </w:rPr>
        <w:t>7</w:t>
      </w:r>
      <w:r>
        <w:rPr>
          <w:rFonts w:hint="eastAsia"/>
        </w:rPr>
        <w:t>、付款方式：</w:t>
      </w:r>
      <w:r>
        <w:rPr>
          <w:rFonts w:hint="eastAsia"/>
          <w:lang w:eastAsia="zh-CN"/>
        </w:rPr>
        <w:t>货到且验收合格支付总货款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/>
        </w:rPr>
        <w:t>8</w:t>
      </w:r>
      <w:r>
        <w:rPr>
          <w:rFonts w:hint="eastAsia"/>
        </w:rPr>
        <w:t>、若对采购内容有异议，请在三天内以书面形式向采购单位审计处反映。联系电话：0519-86335</w:t>
      </w:r>
      <w:r>
        <w:rPr>
          <w:rFonts w:hint="eastAsia"/>
          <w:lang w:val="en-US"/>
        </w:rPr>
        <w:t>201</w:t>
      </w:r>
      <w:r>
        <w:rPr>
          <w:rFonts w:hint="eastAsia"/>
        </w:rPr>
        <w:t>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/>
        </w:rPr>
        <w:t>9</w:t>
      </w:r>
      <w:r>
        <w:rPr>
          <w:rFonts w:hint="eastAsia"/>
        </w:rPr>
        <w:t>、送货地点：常州工业职业技术学院内。</w:t>
      </w:r>
    </w:p>
    <w:p/>
    <w:sectPr>
      <w:pgSz w:w="23820" w:h="16840" w:orient="landscape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一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DA7"/>
    <w:multiLevelType w:val="multilevel"/>
    <w:tmpl w:val="0E533D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4624C3"/>
    <w:multiLevelType w:val="multilevel"/>
    <w:tmpl w:val="514624C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1F49"/>
    <w:rsid w:val="00003942"/>
    <w:rsid w:val="00097233"/>
    <w:rsid w:val="000F1196"/>
    <w:rsid w:val="001A0372"/>
    <w:rsid w:val="001A2AA4"/>
    <w:rsid w:val="00296BA6"/>
    <w:rsid w:val="002D25C8"/>
    <w:rsid w:val="002E6590"/>
    <w:rsid w:val="0036511E"/>
    <w:rsid w:val="003927F9"/>
    <w:rsid w:val="003C55C5"/>
    <w:rsid w:val="00493D1A"/>
    <w:rsid w:val="004C2BC1"/>
    <w:rsid w:val="0057760B"/>
    <w:rsid w:val="0070783E"/>
    <w:rsid w:val="00732F5E"/>
    <w:rsid w:val="00777172"/>
    <w:rsid w:val="00852725"/>
    <w:rsid w:val="008604A9"/>
    <w:rsid w:val="00896B2D"/>
    <w:rsid w:val="008D6D55"/>
    <w:rsid w:val="008E7295"/>
    <w:rsid w:val="009805D0"/>
    <w:rsid w:val="009C4ADA"/>
    <w:rsid w:val="00AB499C"/>
    <w:rsid w:val="00B65ED5"/>
    <w:rsid w:val="00C23161"/>
    <w:rsid w:val="00C56643"/>
    <w:rsid w:val="00CC0D55"/>
    <w:rsid w:val="00CD2747"/>
    <w:rsid w:val="00D0738D"/>
    <w:rsid w:val="00E26637"/>
    <w:rsid w:val="00E8441F"/>
    <w:rsid w:val="00EA1C12"/>
    <w:rsid w:val="00F67958"/>
    <w:rsid w:val="00F82C77"/>
    <w:rsid w:val="014468F6"/>
    <w:rsid w:val="025F014F"/>
    <w:rsid w:val="02D04B09"/>
    <w:rsid w:val="041549CD"/>
    <w:rsid w:val="0674128B"/>
    <w:rsid w:val="075071C0"/>
    <w:rsid w:val="07E81057"/>
    <w:rsid w:val="083F1B23"/>
    <w:rsid w:val="09EC6FA7"/>
    <w:rsid w:val="0B7B3DFA"/>
    <w:rsid w:val="0C491CC8"/>
    <w:rsid w:val="0F3B0E2D"/>
    <w:rsid w:val="0F9A037E"/>
    <w:rsid w:val="120F6754"/>
    <w:rsid w:val="124101FE"/>
    <w:rsid w:val="125A03FB"/>
    <w:rsid w:val="12B03A39"/>
    <w:rsid w:val="13A04913"/>
    <w:rsid w:val="13DC2C33"/>
    <w:rsid w:val="13E6655D"/>
    <w:rsid w:val="13E749A9"/>
    <w:rsid w:val="169C29DE"/>
    <w:rsid w:val="16DD548F"/>
    <w:rsid w:val="19C11321"/>
    <w:rsid w:val="1AD14EF9"/>
    <w:rsid w:val="1B9E271C"/>
    <w:rsid w:val="1CB73211"/>
    <w:rsid w:val="1E733B91"/>
    <w:rsid w:val="1EA05F30"/>
    <w:rsid w:val="1F445484"/>
    <w:rsid w:val="1F730E11"/>
    <w:rsid w:val="1FE638F7"/>
    <w:rsid w:val="20EA7482"/>
    <w:rsid w:val="21490D06"/>
    <w:rsid w:val="21936FFC"/>
    <w:rsid w:val="24291756"/>
    <w:rsid w:val="275D2F59"/>
    <w:rsid w:val="27BB7B3A"/>
    <w:rsid w:val="285D486D"/>
    <w:rsid w:val="29496B53"/>
    <w:rsid w:val="2971076B"/>
    <w:rsid w:val="2A5B1E7A"/>
    <w:rsid w:val="2B4D56C7"/>
    <w:rsid w:val="2BD0117A"/>
    <w:rsid w:val="2BDF4DB7"/>
    <w:rsid w:val="2D4C7236"/>
    <w:rsid w:val="2EA41D29"/>
    <w:rsid w:val="3073301B"/>
    <w:rsid w:val="30C4113A"/>
    <w:rsid w:val="322A7396"/>
    <w:rsid w:val="3288079B"/>
    <w:rsid w:val="32C75EB3"/>
    <w:rsid w:val="34100142"/>
    <w:rsid w:val="35287176"/>
    <w:rsid w:val="35864BB0"/>
    <w:rsid w:val="358702A7"/>
    <w:rsid w:val="3738232A"/>
    <w:rsid w:val="3C055260"/>
    <w:rsid w:val="3D7C34B3"/>
    <w:rsid w:val="3E2B105C"/>
    <w:rsid w:val="40EC1294"/>
    <w:rsid w:val="42D858D3"/>
    <w:rsid w:val="4310566D"/>
    <w:rsid w:val="443B7ACB"/>
    <w:rsid w:val="4469633A"/>
    <w:rsid w:val="44B91234"/>
    <w:rsid w:val="45051417"/>
    <w:rsid w:val="45A75430"/>
    <w:rsid w:val="45D82911"/>
    <w:rsid w:val="46370592"/>
    <w:rsid w:val="4654475D"/>
    <w:rsid w:val="46654ACC"/>
    <w:rsid w:val="466E120A"/>
    <w:rsid w:val="479F3609"/>
    <w:rsid w:val="48E272A5"/>
    <w:rsid w:val="4C4E5D9A"/>
    <w:rsid w:val="4C8A5AD5"/>
    <w:rsid w:val="4D3E7059"/>
    <w:rsid w:val="4DBC442F"/>
    <w:rsid w:val="4DFC5621"/>
    <w:rsid w:val="50231F8F"/>
    <w:rsid w:val="505512D6"/>
    <w:rsid w:val="50BF5A41"/>
    <w:rsid w:val="5119109F"/>
    <w:rsid w:val="524A7E86"/>
    <w:rsid w:val="538524F9"/>
    <w:rsid w:val="53BA3974"/>
    <w:rsid w:val="543B4222"/>
    <w:rsid w:val="54B2197E"/>
    <w:rsid w:val="58885F01"/>
    <w:rsid w:val="596064E7"/>
    <w:rsid w:val="599538B4"/>
    <w:rsid w:val="5A6B4FAF"/>
    <w:rsid w:val="5F925ACE"/>
    <w:rsid w:val="5FC3389D"/>
    <w:rsid w:val="5FF03BA4"/>
    <w:rsid w:val="606E2CC2"/>
    <w:rsid w:val="623775C5"/>
    <w:rsid w:val="63435913"/>
    <w:rsid w:val="64047893"/>
    <w:rsid w:val="64D214F7"/>
    <w:rsid w:val="654F0935"/>
    <w:rsid w:val="6577404D"/>
    <w:rsid w:val="67734F91"/>
    <w:rsid w:val="67B11755"/>
    <w:rsid w:val="68EA13D8"/>
    <w:rsid w:val="6A5F1E44"/>
    <w:rsid w:val="6ADF064E"/>
    <w:rsid w:val="6E633CA5"/>
    <w:rsid w:val="6E725DD2"/>
    <w:rsid w:val="6ED0734B"/>
    <w:rsid w:val="6FCD0386"/>
    <w:rsid w:val="6FD701B0"/>
    <w:rsid w:val="70733D17"/>
    <w:rsid w:val="71934765"/>
    <w:rsid w:val="71957B2A"/>
    <w:rsid w:val="74012A4C"/>
    <w:rsid w:val="77EA3FD9"/>
    <w:rsid w:val="788776BC"/>
    <w:rsid w:val="790F541F"/>
    <w:rsid w:val="79254F31"/>
    <w:rsid w:val="7C3A5963"/>
    <w:rsid w:val="7D4614F9"/>
    <w:rsid w:val="7D674500"/>
    <w:rsid w:val="7E9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8"/>
      <w:szCs w:val="28"/>
    </w:rPr>
  </w:style>
  <w:style w:type="paragraph" w:styleId="3">
    <w:name w:val="Plain Text"/>
    <w:basedOn w:val="1"/>
    <w:link w:val="11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纯文本 字符"/>
    <w:basedOn w:val="7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2">
    <w:name w:val="页眉 字符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696</Words>
  <Characters>3969</Characters>
  <Lines>33</Lines>
  <Paragraphs>9</Paragraphs>
  <TotalTime>5</TotalTime>
  <ScaleCrop>false</ScaleCrop>
  <LinksUpToDate>false</LinksUpToDate>
  <CharactersWithSpaces>4656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Achilles1423656765</cp:lastModifiedBy>
  <cp:lastPrinted>2018-05-07T07:12:00Z</cp:lastPrinted>
  <dcterms:modified xsi:type="dcterms:W3CDTF">2020-11-09T03:20:27Z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2052-11.1.0.9999</vt:lpwstr>
  </property>
</Properties>
</file>