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2"/>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1C88BA6B">
      <w:pPr>
        <w:jc w:val="center"/>
        <w:rPr>
          <w:rFonts w:hint="default" w:ascii="宋体" w:hAnsi="宋体"/>
          <w:b/>
          <w:sz w:val="32"/>
          <w:szCs w:val="32"/>
          <w:lang w:val="en-US" w:eastAsia="zh-CN"/>
        </w:rPr>
      </w:pPr>
      <w:r>
        <w:rPr>
          <w:rFonts w:hint="eastAsia" w:ascii="宋体" w:hAnsi="宋体"/>
          <w:b/>
          <w:sz w:val="32"/>
          <w:szCs w:val="32"/>
          <w:lang w:val="en-US" w:eastAsia="zh-CN"/>
        </w:rPr>
        <w:t>2025江苏省高校原创艺术精品培育项目(舞蹈类)</w:t>
      </w:r>
    </w:p>
    <w:p w14:paraId="63F6105C">
      <w:pPr>
        <w:pStyle w:val="2"/>
        <w:keepNext w:val="0"/>
        <w:keepLines w:val="0"/>
        <w:pageBreakBefore w:val="0"/>
        <w:widowControl w:val="0"/>
        <w:kinsoku/>
        <w:overflowPunct/>
        <w:topLinePunct w:val="0"/>
        <w:autoSpaceDE w:val="0"/>
        <w:autoSpaceDN w:val="0"/>
        <w:bidi w:val="0"/>
        <w:adjustRightInd w:val="0"/>
        <w:snapToGrid w:val="0"/>
        <w:spacing w:line="300" w:lineRule="exact"/>
        <w:ind w:firstLine="643" w:firstLineChars="200"/>
        <w:jc w:val="center"/>
        <w:textAlignment w:val="auto"/>
        <w:rPr>
          <w:rFonts w:hint="eastAsia" w:hAnsi="宋体"/>
          <w:b/>
          <w:bCs/>
          <w:color w:val="auto"/>
          <w:sz w:val="30"/>
          <w:szCs w:val="30"/>
          <w:lang w:bidi="zh-CN"/>
        </w:rPr>
      </w:pPr>
      <w:r>
        <w:rPr>
          <w:rFonts w:hint="eastAsia" w:ascii="宋体" w:hAnsi="宋体"/>
          <w:b/>
          <w:sz w:val="32"/>
          <w:szCs w:val="32"/>
          <w:lang w:val="en-US" w:eastAsia="zh-CN"/>
        </w:rPr>
        <w:t>原创音乐制作</w:t>
      </w:r>
      <w:r>
        <w:rPr>
          <w:rFonts w:hint="eastAsia" w:hAnsi="宋体"/>
          <w:b/>
          <w:bCs/>
          <w:color w:val="auto"/>
          <w:sz w:val="30"/>
          <w:szCs w:val="30"/>
          <w:lang w:bidi="zh-CN"/>
        </w:rPr>
        <w:t>询价文件</w:t>
      </w:r>
    </w:p>
    <w:p w14:paraId="71DE7728">
      <w:pPr>
        <w:pStyle w:val="2"/>
        <w:keepNext w:val="0"/>
        <w:keepLines w:val="0"/>
        <w:pageBreakBefore w:val="0"/>
        <w:widowControl w:val="0"/>
        <w:kinsoku/>
        <w:overflowPunct/>
        <w:topLinePunct w:val="0"/>
        <w:autoSpaceDE w:val="0"/>
        <w:autoSpaceDN w:val="0"/>
        <w:bidi w:val="0"/>
        <w:adjustRightInd w:val="0"/>
        <w:snapToGrid w:val="0"/>
        <w:spacing w:line="300" w:lineRule="exact"/>
        <w:ind w:firstLine="560" w:firstLineChars="200"/>
        <w:textAlignment w:val="auto"/>
        <w:rPr>
          <w:rFonts w:hint="eastAsia" w:hAnsi="宋体"/>
          <w:color w:val="auto"/>
          <w:sz w:val="28"/>
          <w:szCs w:val="28"/>
          <w:lang w:bidi="zh-CN"/>
        </w:rPr>
      </w:pPr>
    </w:p>
    <w:p w14:paraId="7E8E1C49">
      <w:pPr>
        <w:pStyle w:val="2"/>
        <w:keepNext w:val="0"/>
        <w:keepLines w:val="0"/>
        <w:pageBreakBefore w:val="0"/>
        <w:widowControl w:val="0"/>
        <w:kinsoku/>
        <w:wordWrap w:val="0"/>
        <w:overflowPunct/>
        <w:topLinePunct w:val="0"/>
        <w:autoSpaceDE w:val="0"/>
        <w:autoSpaceDN w:val="0"/>
        <w:bidi w:val="0"/>
        <w:adjustRightInd w:val="0"/>
        <w:snapToGrid w:val="0"/>
        <w:spacing w:line="300" w:lineRule="exact"/>
        <w:jc w:val="both"/>
        <w:textAlignment w:val="auto"/>
        <w:rPr>
          <w:rFonts w:hint="eastAsia" w:hAnsi="宋体"/>
          <w:color w:val="auto"/>
          <w:sz w:val="28"/>
          <w:szCs w:val="28"/>
          <w:lang w:bidi="zh-CN"/>
        </w:rPr>
      </w:pP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color w:val="auto"/>
          <w:sz w:val="28"/>
          <w:szCs w:val="28"/>
          <w:highlight w:val="none"/>
          <w:lang w:val="en-US" w:bidi="zh-CN"/>
        </w:rPr>
        <w:t xml:space="preserve">  </w:t>
      </w:r>
      <w:r>
        <w:rPr>
          <w:rFonts w:hint="eastAsia" w:hAnsi="宋体"/>
          <w:color w:val="auto"/>
          <w:sz w:val="28"/>
          <w:szCs w:val="28"/>
          <w:highlight w:val="none"/>
          <w:lang w:bidi="zh-CN"/>
        </w:rPr>
        <w:t>项目编号：</w:t>
      </w:r>
      <w:r>
        <w:rPr>
          <w:rFonts w:hAnsi="宋体"/>
          <w:color w:val="auto"/>
          <w:sz w:val="28"/>
          <w:szCs w:val="28"/>
          <w:lang w:bidi="zh-CN"/>
        </w:rPr>
        <w:t>CZGYX2025</w:t>
      </w:r>
      <w:r>
        <w:rPr>
          <w:rFonts w:hint="eastAsia" w:hAnsi="宋体"/>
          <w:color w:val="auto"/>
          <w:sz w:val="28"/>
          <w:szCs w:val="28"/>
          <w:lang w:val="en-US" w:bidi="zh-CN"/>
        </w:rPr>
        <w:t>0912-1</w:t>
      </w:r>
      <w:r>
        <w:rPr>
          <w:rFonts w:hint="eastAsia" w:hAnsi="宋体"/>
          <w:color w:val="auto"/>
          <w:sz w:val="28"/>
          <w:szCs w:val="28"/>
          <w:highlight w:val="none"/>
          <w:lang w:val="en-US" w:bidi="zh-CN"/>
        </w:rPr>
        <w:t xml:space="preserve">       </w:t>
      </w:r>
      <w:r>
        <w:rPr>
          <w:rFonts w:hint="eastAsia" w:hAnsi="宋体"/>
          <w:color w:val="auto"/>
          <w:sz w:val="28"/>
          <w:szCs w:val="28"/>
          <w:highlight w:val="none"/>
          <w:lang w:bidi="zh-CN"/>
        </w:rPr>
        <w:t xml:space="preserve">  </w:t>
      </w:r>
    </w:p>
    <w:p w14:paraId="50569140">
      <w:pPr>
        <w:numPr>
          <w:ilvl w:val="0"/>
          <w:numId w:val="0"/>
        </w:numPr>
        <w:ind w:firstLine="442" w:firstLineChars="200"/>
        <w:jc w:val="both"/>
        <w:rPr>
          <w:rFonts w:hint="eastAsia" w:ascii="宋体" w:hAnsi="宋体" w:eastAsia="宋体" w:cs="宋体"/>
          <w:color w:val="auto"/>
          <w:sz w:val="24"/>
          <w:szCs w:val="24"/>
          <w:lang w:val="en-US" w:eastAsia="zh-CN" w:bidi="zh-CN"/>
        </w:rPr>
      </w:pPr>
      <w:r>
        <w:rPr>
          <w:rFonts w:hint="eastAsia"/>
          <w:b/>
          <w:bCs/>
          <w:color w:val="auto"/>
          <w:lang w:bidi="zh-CN"/>
        </w:rPr>
        <w:t>一、</w:t>
      </w:r>
      <w:r>
        <w:rPr>
          <w:rFonts w:hint="eastAsia" w:hAnsi="宋体"/>
          <w:b/>
          <w:bCs/>
          <w:color w:val="auto"/>
          <w:lang w:bidi="zh-CN"/>
        </w:rPr>
        <w:t>项目名称：</w:t>
      </w:r>
      <w:r>
        <w:rPr>
          <w:rFonts w:hint="eastAsia" w:ascii="宋体" w:hAnsi="宋体" w:eastAsia="宋体" w:cs="宋体"/>
          <w:color w:val="auto"/>
          <w:sz w:val="24"/>
          <w:szCs w:val="24"/>
          <w:lang w:val="en-US" w:eastAsia="zh-CN" w:bidi="zh-CN"/>
        </w:rPr>
        <w:t>2025江苏省高校原创艺术精品培育项目(舞蹈类)</w:t>
      </w:r>
    </w:p>
    <w:p w14:paraId="5FA7E4D0">
      <w:pPr>
        <w:numPr>
          <w:ilvl w:val="0"/>
          <w:numId w:val="0"/>
        </w:numPr>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原创音乐制作</w:t>
      </w:r>
    </w:p>
    <w:p w14:paraId="2950DE45">
      <w:pPr>
        <w:pStyle w:val="2"/>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2"/>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10"/>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eastAsia" w:cs="宋体"/>
          <w:szCs w:val="24"/>
        </w:rPr>
      </w:pPr>
      <w:r>
        <w:rPr>
          <w:rFonts w:hint="eastAsia" w:cs="宋体"/>
          <w:szCs w:val="24"/>
        </w:rPr>
        <w:t>1</w:t>
      </w:r>
      <w:r>
        <w:rPr>
          <w:rFonts w:hint="eastAsia" w:cs="宋体"/>
          <w:szCs w:val="24"/>
          <w:lang w:eastAsia="zh-CN"/>
        </w:rPr>
        <w:t>.</w:t>
      </w:r>
      <w:r>
        <w:rPr>
          <w:rFonts w:hint="eastAsia" w:cs="宋体"/>
          <w:szCs w:val="24"/>
        </w:rPr>
        <w:t>必须符合《中华人民共和国政府采购法》第二十二条的相关规定；</w:t>
      </w:r>
    </w:p>
    <w:p w14:paraId="5EC6C0C2">
      <w:pPr>
        <w:pStyle w:val="10"/>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480" w:leftChars="218"/>
        <w:textAlignment w:val="auto"/>
        <w:rPr>
          <w:rFonts w:hint="eastAsia" w:cs="宋体"/>
          <w:szCs w:val="24"/>
        </w:rPr>
      </w:pPr>
      <w:r>
        <w:rPr>
          <w:rFonts w:hint="eastAsia" w:cs="宋体"/>
          <w:szCs w:val="24"/>
        </w:rPr>
        <w:t>2</w:t>
      </w:r>
      <w:r>
        <w:rPr>
          <w:rFonts w:hint="eastAsia" w:cs="宋体"/>
          <w:szCs w:val="24"/>
          <w:lang w:val="en-US" w:eastAsia="zh-CN"/>
        </w:rPr>
        <w:t>.</w:t>
      </w:r>
      <w:r>
        <w:rPr>
          <w:rFonts w:hint="eastAsia" w:cs="宋体"/>
          <w:szCs w:val="24"/>
        </w:rPr>
        <w:t>单位负责人为同一人或者存在直接控股、管理关系的不同供应商，不得参加同一合同项下的政府采购活动；</w:t>
      </w:r>
    </w:p>
    <w:p w14:paraId="0A413E3B">
      <w:pPr>
        <w:pStyle w:val="10"/>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eastAsia" w:cs="宋体"/>
          <w:szCs w:val="24"/>
        </w:rPr>
      </w:pPr>
      <w:r>
        <w:rPr>
          <w:rFonts w:hint="eastAsia" w:cs="宋体"/>
          <w:szCs w:val="24"/>
        </w:rPr>
        <w:t>3</w:t>
      </w:r>
      <w:r>
        <w:rPr>
          <w:rFonts w:hint="eastAsia" w:cs="宋体"/>
          <w:szCs w:val="24"/>
          <w:lang w:val="en-US" w:eastAsia="zh-CN"/>
        </w:rPr>
        <w:t>.</w:t>
      </w:r>
      <w:r>
        <w:rPr>
          <w:rFonts w:hint="eastAsia" w:cs="宋体"/>
          <w:szCs w:val="24"/>
        </w:rPr>
        <w:t>经营及资信状况较好；</w:t>
      </w:r>
    </w:p>
    <w:p w14:paraId="1CEB3A44">
      <w:pPr>
        <w:pStyle w:val="10"/>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480" w:leftChars="218"/>
        <w:textAlignment w:val="auto"/>
        <w:rPr>
          <w:rFonts w:hint="eastAsia" w:cs="宋体"/>
          <w:szCs w:val="24"/>
        </w:rPr>
      </w:pPr>
      <w:r>
        <w:rPr>
          <w:rFonts w:hint="eastAsia" w:cs="宋体"/>
          <w:szCs w:val="24"/>
          <w:lang w:val="en-US" w:eastAsia="zh-CN"/>
        </w:rPr>
        <w:t>4.</w:t>
      </w:r>
      <w:r>
        <w:rPr>
          <w:rFonts w:hint="eastAsia" w:cs="宋体"/>
          <w:szCs w:val="24"/>
        </w:rPr>
        <w:t>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10"/>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eastAsia" w:cs="宋体"/>
          <w:szCs w:val="24"/>
        </w:rPr>
      </w:pPr>
      <w:r>
        <w:rPr>
          <w:rFonts w:hint="eastAsia" w:cs="宋体"/>
          <w:szCs w:val="24"/>
          <w:lang w:val="en-US" w:eastAsia="zh-CN"/>
        </w:rPr>
        <w:t>5.</w:t>
      </w:r>
      <w:r>
        <w:rPr>
          <w:rFonts w:hint="eastAsia" w:cs="宋体"/>
          <w:szCs w:val="24"/>
        </w:rPr>
        <w:t>本项目不接受联合投标，不得转包分包。</w:t>
      </w:r>
    </w:p>
    <w:p w14:paraId="7F48B727">
      <w:pPr>
        <w:pStyle w:val="2"/>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bidi="zh-CN"/>
        </w:rPr>
        <w:t>四、最高限价：本项目最高限价</w:t>
      </w:r>
      <w:r>
        <w:rPr>
          <w:rFonts w:hint="eastAsia" w:hAnsi="宋体"/>
          <w:b/>
          <w:bCs/>
          <w:color w:val="auto"/>
          <w:highlight w:val="none"/>
          <w:lang w:val="en-US" w:bidi="zh-CN"/>
        </w:rPr>
        <w:t>50000元。</w:t>
      </w:r>
      <w:r>
        <w:rPr>
          <w:rFonts w:hint="eastAsia" w:hAnsi="宋体"/>
          <w:b/>
          <w:bCs/>
          <w:color w:val="auto"/>
          <w:highlight w:val="none"/>
          <w:lang w:bidi="zh-CN"/>
        </w:rPr>
        <w:t>供应商不得超过最高限价，否则视为无效报价。</w:t>
      </w:r>
      <w:r>
        <w:rPr>
          <w:rFonts w:hint="eastAsia" w:hAnsi="宋体"/>
          <w:color w:val="auto"/>
          <w:highlight w:val="none"/>
          <w:lang w:bidi="zh-CN"/>
        </w:rPr>
        <w:t xml:space="preserve"> </w:t>
      </w:r>
    </w:p>
    <w:p w14:paraId="3D39A9F0">
      <w:pPr>
        <w:pStyle w:val="2"/>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五、具体要求如下：</w:t>
      </w:r>
    </w:p>
    <w:p w14:paraId="53045DEB">
      <w:pPr>
        <w:ind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货物需由经销商送至</w:t>
      </w:r>
      <w:r>
        <w:rPr>
          <w:rFonts w:hint="eastAsia" w:ascii="仿宋" w:hAnsi="仿宋" w:eastAsia="仿宋" w:cs="仿宋"/>
          <w:sz w:val="28"/>
          <w:szCs w:val="28"/>
          <w:highlight w:val="none"/>
          <w:lang w:eastAsia="zh-CN"/>
        </w:rPr>
        <w:t>学校</w:t>
      </w:r>
      <w:r>
        <w:rPr>
          <w:rFonts w:hint="eastAsia" w:ascii="仿宋" w:hAnsi="仿宋" w:eastAsia="仿宋" w:cs="仿宋"/>
          <w:sz w:val="28"/>
          <w:szCs w:val="28"/>
          <w:highlight w:val="none"/>
        </w:rPr>
        <w:t>要求的指定地点，必须在学校指定</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交货时间内将全部成品送货上门，不得延误。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暂定</w:t>
      </w:r>
      <w:r>
        <w:rPr>
          <w:rFonts w:hint="eastAsia" w:ascii="仿宋" w:hAnsi="仿宋" w:eastAsia="仿宋" w:cs="仿宋"/>
          <w:sz w:val="28"/>
          <w:szCs w:val="28"/>
          <w:highlight w:val="none"/>
          <w:lang w:val="en-US" w:eastAsia="zh-CN"/>
        </w:rPr>
        <w:t>10</w:t>
      </w:r>
      <w:r>
        <w:rPr>
          <w:rFonts w:hint="eastAsia" w:ascii="仿宋" w:hAnsi="仿宋" w:eastAsia="仿宋" w:cs="仿宋"/>
          <w:color w:val="auto"/>
          <w:sz w:val="28"/>
          <w:szCs w:val="28"/>
          <w:highlight w:val="none"/>
          <w:u w:val="single"/>
          <w:lang w:val="en-US" w:eastAsia="zh-CN"/>
        </w:rPr>
        <w:t>月底</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sz w:val="28"/>
          <w:szCs w:val="28"/>
          <w:highlight w:val="none"/>
        </w:rPr>
        <w:t>具体日期以双方协商为准，收货联系人：</w:t>
      </w:r>
      <w:r>
        <w:rPr>
          <w:rFonts w:hint="eastAsia" w:ascii="仿宋" w:hAnsi="仿宋" w:eastAsia="仿宋" w:cs="仿宋"/>
          <w:sz w:val="28"/>
          <w:szCs w:val="28"/>
          <w:highlight w:val="none"/>
          <w:lang w:val="en-US" w:eastAsia="zh-CN"/>
        </w:rPr>
        <w:t>周老师 15861161192</w:t>
      </w:r>
      <w:r>
        <w:rPr>
          <w:rFonts w:hint="eastAsia" w:ascii="仿宋" w:hAnsi="仿宋" w:eastAsia="仿宋" w:cs="仿宋"/>
          <w:sz w:val="28"/>
          <w:szCs w:val="28"/>
          <w:highlight w:val="none"/>
          <w:lang w:eastAsia="zh-CN"/>
        </w:rPr>
        <w:t>）</w:t>
      </w:r>
    </w:p>
    <w:p w14:paraId="062B85B3">
      <w:pPr>
        <w:ind w:firstLine="280" w:firstLineChars="1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具有提供售后服务</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能力。</w:t>
      </w:r>
    </w:p>
    <w:p w14:paraId="3A5F515B">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销售承诺：</w:t>
      </w:r>
    </w:p>
    <w:p w14:paraId="4EB425E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1）如果出现以次充好、以假充真、不及时供货、售后服务不到位的行为，须双倍赔偿学校损失。</w:t>
      </w:r>
    </w:p>
    <w:p w14:paraId="1B4F297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2）送货、安装调试且验收合格后付款。</w:t>
      </w:r>
    </w:p>
    <w:p w14:paraId="14ACA27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3）按质按量送货，质量不符合要求者，用户直接退货。 </w:t>
      </w:r>
    </w:p>
    <w:p w14:paraId="709B6877">
      <w:pPr>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4）</w:t>
      </w:r>
      <w:r>
        <w:rPr>
          <w:rFonts w:hint="eastAsia" w:ascii="仿宋" w:hAnsi="仿宋" w:eastAsia="仿宋" w:cs="仿宋"/>
          <w:b/>
          <w:bCs/>
          <w:sz w:val="28"/>
          <w:szCs w:val="28"/>
          <w:highlight w:val="none"/>
        </w:rPr>
        <w:t>本校支持快递送货，送货前先联系好收货和验货人，当场收货验货。按行业标准提供服务,30天包退换，2小时响应，12小时能到达现场。</w:t>
      </w:r>
    </w:p>
    <w:p w14:paraId="27B3E091">
      <w:pPr>
        <w:pStyle w:val="27"/>
        <w:spacing w:line="360" w:lineRule="auto"/>
        <w:ind w:firstLine="482" w:firstLineChars="200"/>
        <w:rPr>
          <w:rFonts w:hint="eastAsia" w:cs="宋体"/>
          <w:b/>
          <w:sz w:val="24"/>
          <w:szCs w:val="24"/>
          <w:highlight w:val="yellow"/>
          <w:lang w:val="en-US" w:eastAsia="zh-CN"/>
        </w:rPr>
      </w:pPr>
    </w:p>
    <w:p w14:paraId="744A099B">
      <w:pPr>
        <w:pStyle w:val="27"/>
        <w:spacing w:line="360" w:lineRule="auto"/>
        <w:ind w:firstLine="482" w:firstLineChars="200"/>
        <w:rPr>
          <w:rFonts w:hint="eastAsia" w:cs="宋体"/>
          <w:b/>
          <w:sz w:val="24"/>
          <w:szCs w:val="24"/>
          <w:highlight w:val="yellow"/>
          <w:lang w:val="en-US" w:eastAsia="zh-CN"/>
        </w:rPr>
      </w:pPr>
    </w:p>
    <w:p w14:paraId="295F45D8">
      <w:pPr>
        <w:pStyle w:val="2"/>
        <w:snapToGrid w:val="0"/>
        <w:spacing w:line="400" w:lineRule="exact"/>
        <w:ind w:firstLine="560" w:firstLineChars="200"/>
        <w:rPr>
          <w:rFonts w:hint="eastAsia" w:hAnsi="宋体"/>
          <w:color w:val="auto"/>
          <w:sz w:val="28"/>
          <w:szCs w:val="28"/>
          <w:highlight w:val="none"/>
          <w:lang w:bidi="zh-CN"/>
        </w:rPr>
      </w:pPr>
      <w:r>
        <w:rPr>
          <w:rFonts w:hint="eastAsia" w:hAnsi="宋体"/>
          <w:color w:val="auto"/>
          <w:sz w:val="28"/>
          <w:szCs w:val="28"/>
          <w:highlight w:val="none"/>
          <w:lang w:val="en-US" w:bidi="zh-CN"/>
        </w:rPr>
        <w:t>音乐编曲要求：表现现代青年学子在非遗留青竹刻的影响下用舞蹈给予其新的艺术效果</w:t>
      </w:r>
      <w:r>
        <w:rPr>
          <w:rFonts w:ascii="宋体" w:hAnsi="宋体" w:eastAsia="宋体" w:cs="宋体"/>
          <w:sz w:val="28"/>
          <w:szCs w:val="28"/>
          <w:highlight w:val="none"/>
        </w:rPr>
        <w:t>的场景。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91"/>
        <w:gridCol w:w="1092"/>
        <w:gridCol w:w="983"/>
        <w:gridCol w:w="1075"/>
        <w:gridCol w:w="1067"/>
        <w:gridCol w:w="2236"/>
      </w:tblGrid>
      <w:tr w14:paraId="54BB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0A27B1C3">
            <w:pPr>
              <w:widowControl/>
              <w:jc w:val="center"/>
              <w:textAlignment w:val="center"/>
              <w:rPr>
                <w:b/>
                <w:bCs/>
                <w:color w:val="000000"/>
                <w:sz w:val="21"/>
                <w:szCs w:val="21"/>
                <w:lang w:val="en-US"/>
              </w:rPr>
            </w:pPr>
            <w:r>
              <w:rPr>
                <w:rFonts w:hint="eastAsia"/>
                <w:b/>
                <w:bCs/>
                <w:color w:val="000000"/>
                <w:sz w:val="21"/>
                <w:szCs w:val="21"/>
                <w:lang w:val="en-US" w:bidi="ar"/>
              </w:rPr>
              <w:t>序号</w:t>
            </w:r>
          </w:p>
        </w:tc>
        <w:tc>
          <w:tcPr>
            <w:tcW w:w="1191" w:type="dxa"/>
            <w:vAlign w:val="center"/>
          </w:tcPr>
          <w:p w14:paraId="31115009">
            <w:pPr>
              <w:widowControl/>
              <w:jc w:val="center"/>
              <w:textAlignment w:val="center"/>
              <w:rPr>
                <w:b/>
                <w:bCs/>
                <w:color w:val="000000"/>
                <w:sz w:val="21"/>
                <w:szCs w:val="21"/>
                <w:lang w:val="en-US"/>
              </w:rPr>
            </w:pPr>
            <w:r>
              <w:rPr>
                <w:rFonts w:hint="eastAsia"/>
                <w:b/>
                <w:bCs/>
                <w:color w:val="000000"/>
                <w:sz w:val="21"/>
                <w:szCs w:val="21"/>
                <w:lang w:val="en-US" w:bidi="ar"/>
              </w:rPr>
              <w:t>项目</w:t>
            </w:r>
          </w:p>
        </w:tc>
        <w:tc>
          <w:tcPr>
            <w:tcW w:w="1092" w:type="dxa"/>
            <w:vAlign w:val="center"/>
          </w:tcPr>
          <w:p w14:paraId="5EA6BC3E">
            <w:pPr>
              <w:widowControl/>
              <w:jc w:val="center"/>
              <w:textAlignment w:val="center"/>
              <w:rPr>
                <w:b/>
                <w:bCs/>
                <w:color w:val="000000"/>
                <w:sz w:val="21"/>
                <w:szCs w:val="21"/>
                <w:lang w:val="en-US"/>
              </w:rPr>
            </w:pPr>
            <w:r>
              <w:rPr>
                <w:rFonts w:hint="eastAsia"/>
                <w:b/>
                <w:bCs/>
                <w:color w:val="000000"/>
                <w:sz w:val="21"/>
                <w:szCs w:val="21"/>
                <w:lang w:val="en-US" w:bidi="ar"/>
              </w:rPr>
              <w:t>单位</w:t>
            </w:r>
          </w:p>
        </w:tc>
        <w:tc>
          <w:tcPr>
            <w:tcW w:w="983" w:type="dxa"/>
            <w:vAlign w:val="center"/>
          </w:tcPr>
          <w:p w14:paraId="35FB7CA4">
            <w:pPr>
              <w:widowControl/>
              <w:jc w:val="center"/>
              <w:textAlignment w:val="center"/>
              <w:rPr>
                <w:b/>
                <w:bCs/>
                <w:color w:val="000000"/>
                <w:sz w:val="21"/>
                <w:szCs w:val="21"/>
                <w:lang w:val="en-US"/>
              </w:rPr>
            </w:pPr>
            <w:r>
              <w:rPr>
                <w:rFonts w:hint="eastAsia"/>
                <w:b/>
                <w:bCs/>
                <w:color w:val="000000"/>
                <w:sz w:val="21"/>
                <w:szCs w:val="21"/>
                <w:lang w:val="en-US" w:bidi="ar"/>
              </w:rPr>
              <w:t>数量</w:t>
            </w:r>
          </w:p>
        </w:tc>
        <w:tc>
          <w:tcPr>
            <w:tcW w:w="1075" w:type="dxa"/>
            <w:vAlign w:val="center"/>
          </w:tcPr>
          <w:p w14:paraId="6F8F70A5">
            <w:pPr>
              <w:widowControl/>
              <w:jc w:val="center"/>
              <w:textAlignment w:val="center"/>
              <w:rPr>
                <w:b/>
                <w:bCs/>
                <w:color w:val="000000"/>
                <w:sz w:val="21"/>
                <w:szCs w:val="21"/>
                <w:lang w:val="en-US"/>
              </w:rPr>
            </w:pPr>
            <w:r>
              <w:rPr>
                <w:rFonts w:hint="eastAsia"/>
                <w:b/>
                <w:bCs/>
                <w:color w:val="000000"/>
                <w:sz w:val="21"/>
                <w:szCs w:val="21"/>
                <w:lang w:val="en-US" w:bidi="ar"/>
              </w:rPr>
              <w:t>单价最高限价（元）</w:t>
            </w:r>
          </w:p>
        </w:tc>
        <w:tc>
          <w:tcPr>
            <w:tcW w:w="1067" w:type="dxa"/>
            <w:vAlign w:val="center"/>
          </w:tcPr>
          <w:p w14:paraId="61580300">
            <w:pPr>
              <w:widowControl/>
              <w:jc w:val="center"/>
              <w:textAlignment w:val="center"/>
              <w:rPr>
                <w:b/>
                <w:bCs/>
                <w:color w:val="000000"/>
                <w:sz w:val="21"/>
                <w:szCs w:val="21"/>
                <w:lang w:val="en-US"/>
              </w:rPr>
            </w:pPr>
            <w:r>
              <w:rPr>
                <w:rFonts w:hint="eastAsia"/>
                <w:b/>
                <w:bCs/>
                <w:color w:val="000000"/>
                <w:sz w:val="21"/>
                <w:szCs w:val="21"/>
                <w:lang w:val="en-US" w:bidi="ar"/>
              </w:rPr>
              <w:t>合计金额（元）</w:t>
            </w:r>
          </w:p>
        </w:tc>
        <w:tc>
          <w:tcPr>
            <w:tcW w:w="2236" w:type="dxa"/>
            <w:vAlign w:val="center"/>
          </w:tcPr>
          <w:p w14:paraId="01DF8BCA">
            <w:pPr>
              <w:widowControl/>
              <w:jc w:val="center"/>
              <w:textAlignment w:val="center"/>
              <w:rPr>
                <w:b/>
                <w:bCs/>
                <w:color w:val="000000"/>
                <w:sz w:val="21"/>
                <w:szCs w:val="21"/>
                <w:lang w:val="en-US"/>
              </w:rPr>
            </w:pPr>
            <w:r>
              <w:rPr>
                <w:rFonts w:hint="eastAsia"/>
                <w:b/>
                <w:bCs/>
                <w:color w:val="000000"/>
                <w:sz w:val="21"/>
                <w:szCs w:val="21"/>
                <w:lang w:val="en-US" w:bidi="ar"/>
              </w:rPr>
              <w:t>备注</w:t>
            </w:r>
          </w:p>
        </w:tc>
      </w:tr>
      <w:tr w14:paraId="29C8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7C73EDED">
            <w:pPr>
              <w:widowControl/>
              <w:jc w:val="center"/>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bidi="ar"/>
              </w:rPr>
              <w:t>1</w:t>
            </w:r>
          </w:p>
        </w:tc>
        <w:tc>
          <w:tcPr>
            <w:tcW w:w="1191" w:type="dxa"/>
            <w:vAlign w:val="center"/>
          </w:tcPr>
          <w:p w14:paraId="6A3F9EC7">
            <w:pPr>
              <w:widowControl/>
              <w:jc w:val="center"/>
              <w:textAlignment w:val="center"/>
              <w:rPr>
                <w:rFonts w:asciiTheme="minorEastAsia" w:hAnsiTheme="minorEastAsia" w:eastAsiaTheme="minorEastAsia"/>
                <w:color w:val="000000"/>
                <w:sz w:val="21"/>
                <w:szCs w:val="21"/>
                <w:lang w:val="en-US"/>
              </w:rPr>
            </w:pPr>
            <w:r>
              <w:rPr>
                <w:rStyle w:val="18"/>
                <w:rFonts w:hint="eastAsia" w:asciiTheme="minorEastAsia" w:hAnsiTheme="minorEastAsia" w:eastAsiaTheme="minorEastAsia"/>
                <w:sz w:val="21"/>
                <w:szCs w:val="21"/>
                <w:lang w:val="en-US" w:bidi="ar"/>
              </w:rPr>
              <w:t>编曲</w:t>
            </w:r>
          </w:p>
        </w:tc>
        <w:tc>
          <w:tcPr>
            <w:tcW w:w="1092" w:type="dxa"/>
            <w:vAlign w:val="center"/>
          </w:tcPr>
          <w:p w14:paraId="529CED6C">
            <w:pPr>
              <w:jc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元/首</w:t>
            </w:r>
          </w:p>
        </w:tc>
        <w:tc>
          <w:tcPr>
            <w:tcW w:w="983" w:type="dxa"/>
            <w:vAlign w:val="center"/>
          </w:tcPr>
          <w:p w14:paraId="53D79045">
            <w:pPr>
              <w:widowControl/>
              <w:jc w:val="center"/>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1</w:t>
            </w:r>
          </w:p>
        </w:tc>
        <w:tc>
          <w:tcPr>
            <w:tcW w:w="1075" w:type="dxa"/>
            <w:vAlign w:val="center"/>
          </w:tcPr>
          <w:p w14:paraId="03231E34">
            <w:pPr>
              <w:widowControl/>
              <w:jc w:val="center"/>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bidi="ar"/>
              </w:rPr>
              <w:t>20000</w:t>
            </w:r>
          </w:p>
        </w:tc>
        <w:tc>
          <w:tcPr>
            <w:tcW w:w="1067" w:type="dxa"/>
            <w:vAlign w:val="center"/>
          </w:tcPr>
          <w:p w14:paraId="00F937F7">
            <w:pPr>
              <w:widowControl/>
              <w:jc w:val="center"/>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20000</w:t>
            </w:r>
          </w:p>
        </w:tc>
        <w:tc>
          <w:tcPr>
            <w:tcW w:w="2236" w:type="dxa"/>
            <w:vAlign w:val="center"/>
          </w:tcPr>
          <w:p w14:paraId="1AAC62D6">
            <w:pPr>
              <w:widowControl/>
              <w:jc w:val="both"/>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highlight w:val="yellow"/>
                <w:lang w:val="en-US"/>
              </w:rPr>
              <w:t>需提供30秒试听音乐</w:t>
            </w:r>
            <w:r>
              <w:rPr>
                <w:rFonts w:hint="eastAsia" w:asciiTheme="minorEastAsia" w:hAnsiTheme="minorEastAsia" w:eastAsiaTheme="minorEastAsia"/>
                <w:color w:val="000000"/>
                <w:sz w:val="21"/>
                <w:szCs w:val="21"/>
                <w:lang w:val="en-US"/>
              </w:rPr>
              <w:t>一首与舞蹈音乐成品一致，音乐因根据舞蹈节目原创设计、符合舞蹈表达要求。</w:t>
            </w:r>
          </w:p>
        </w:tc>
      </w:tr>
      <w:tr w14:paraId="62D9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3399F7AF">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2</w:t>
            </w:r>
          </w:p>
        </w:tc>
        <w:tc>
          <w:tcPr>
            <w:tcW w:w="1191" w:type="dxa"/>
            <w:vAlign w:val="center"/>
          </w:tcPr>
          <w:p w14:paraId="4411E907">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民乐solo</w:t>
            </w:r>
          </w:p>
        </w:tc>
        <w:tc>
          <w:tcPr>
            <w:tcW w:w="1092" w:type="dxa"/>
            <w:vAlign w:val="center"/>
          </w:tcPr>
          <w:p w14:paraId="16786037">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元/乐器</w:t>
            </w:r>
          </w:p>
        </w:tc>
        <w:tc>
          <w:tcPr>
            <w:tcW w:w="983" w:type="dxa"/>
            <w:vAlign w:val="center"/>
          </w:tcPr>
          <w:p w14:paraId="46D6BD09">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1</w:t>
            </w:r>
          </w:p>
        </w:tc>
        <w:tc>
          <w:tcPr>
            <w:tcW w:w="1075" w:type="dxa"/>
            <w:vAlign w:val="center"/>
          </w:tcPr>
          <w:p w14:paraId="4262F8F9">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3500</w:t>
            </w:r>
          </w:p>
        </w:tc>
        <w:tc>
          <w:tcPr>
            <w:tcW w:w="1067" w:type="dxa"/>
            <w:vAlign w:val="center"/>
          </w:tcPr>
          <w:p w14:paraId="4084066D">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3500</w:t>
            </w:r>
          </w:p>
        </w:tc>
        <w:tc>
          <w:tcPr>
            <w:tcW w:w="2236" w:type="dxa"/>
            <w:vAlign w:val="center"/>
          </w:tcPr>
          <w:p w14:paraId="42F157FC">
            <w:pPr>
              <w:widowControl/>
              <w:jc w:val="both"/>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需录制真乐器民乐（古筝、二胡、琵琶、笛萧等其中一件）*具体以舞蹈音乐设计本身要求为主</w:t>
            </w:r>
          </w:p>
        </w:tc>
      </w:tr>
      <w:tr w14:paraId="4929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5D24BDBD">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3</w:t>
            </w:r>
          </w:p>
        </w:tc>
        <w:tc>
          <w:tcPr>
            <w:tcW w:w="1191" w:type="dxa"/>
            <w:vAlign w:val="center"/>
          </w:tcPr>
          <w:p w14:paraId="4C03A7C5">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吉他实录</w:t>
            </w:r>
          </w:p>
        </w:tc>
        <w:tc>
          <w:tcPr>
            <w:tcW w:w="1092" w:type="dxa"/>
            <w:vAlign w:val="center"/>
          </w:tcPr>
          <w:p w14:paraId="28B9EEE7">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1FFA73FB">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1</w:t>
            </w:r>
          </w:p>
        </w:tc>
        <w:tc>
          <w:tcPr>
            <w:tcW w:w="1075" w:type="dxa"/>
            <w:vAlign w:val="center"/>
          </w:tcPr>
          <w:p w14:paraId="237E2967">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1500</w:t>
            </w:r>
          </w:p>
        </w:tc>
        <w:tc>
          <w:tcPr>
            <w:tcW w:w="1067" w:type="dxa"/>
            <w:vAlign w:val="center"/>
          </w:tcPr>
          <w:p w14:paraId="0AD8DBCD">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1500</w:t>
            </w:r>
          </w:p>
        </w:tc>
        <w:tc>
          <w:tcPr>
            <w:tcW w:w="2236" w:type="dxa"/>
            <w:vAlign w:val="center"/>
          </w:tcPr>
          <w:p w14:paraId="33178DB5">
            <w:pPr>
              <w:widowControl/>
              <w:jc w:val="both"/>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需录制真乐器吉他一件（吉他乐器在舞蹈音乐中作为和声主体乐器）</w:t>
            </w:r>
          </w:p>
        </w:tc>
      </w:tr>
      <w:tr w14:paraId="627C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441375D8">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4</w:t>
            </w:r>
          </w:p>
        </w:tc>
        <w:tc>
          <w:tcPr>
            <w:tcW w:w="1191" w:type="dxa"/>
            <w:vAlign w:val="center"/>
          </w:tcPr>
          <w:p w14:paraId="546C3EE2">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录音棚</w:t>
            </w:r>
          </w:p>
        </w:tc>
        <w:tc>
          <w:tcPr>
            <w:tcW w:w="1092" w:type="dxa"/>
            <w:vAlign w:val="center"/>
          </w:tcPr>
          <w:p w14:paraId="4308850F">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元/时</w:t>
            </w:r>
          </w:p>
        </w:tc>
        <w:tc>
          <w:tcPr>
            <w:tcW w:w="983" w:type="dxa"/>
            <w:vAlign w:val="center"/>
          </w:tcPr>
          <w:p w14:paraId="4A167194">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5</w:t>
            </w:r>
          </w:p>
        </w:tc>
        <w:tc>
          <w:tcPr>
            <w:tcW w:w="1075" w:type="dxa"/>
            <w:vAlign w:val="center"/>
          </w:tcPr>
          <w:p w14:paraId="6EA7F834">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600</w:t>
            </w:r>
          </w:p>
        </w:tc>
        <w:tc>
          <w:tcPr>
            <w:tcW w:w="1067" w:type="dxa"/>
            <w:vAlign w:val="center"/>
          </w:tcPr>
          <w:p w14:paraId="405B86DB">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3000</w:t>
            </w:r>
          </w:p>
        </w:tc>
        <w:tc>
          <w:tcPr>
            <w:tcW w:w="2236" w:type="dxa"/>
            <w:vAlign w:val="center"/>
          </w:tcPr>
          <w:p w14:paraId="60203748">
            <w:pPr>
              <w:widowControl/>
              <w:jc w:val="both"/>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主要录制真乐器（例如：民乐真乐器、吉他、管弦乐队、和声等）提供的专业录音棚</w:t>
            </w:r>
          </w:p>
        </w:tc>
      </w:tr>
      <w:tr w14:paraId="7E2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40AEA0CE">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5</w:t>
            </w:r>
          </w:p>
        </w:tc>
        <w:tc>
          <w:tcPr>
            <w:tcW w:w="1191" w:type="dxa"/>
            <w:vAlign w:val="center"/>
          </w:tcPr>
          <w:p w14:paraId="1016A912">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弦乐实录</w:t>
            </w:r>
          </w:p>
        </w:tc>
        <w:tc>
          <w:tcPr>
            <w:tcW w:w="1092" w:type="dxa"/>
            <w:vAlign w:val="center"/>
          </w:tcPr>
          <w:p w14:paraId="72BF9565">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4E9E00EF">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10B1880E">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10000</w:t>
            </w:r>
          </w:p>
        </w:tc>
        <w:tc>
          <w:tcPr>
            <w:tcW w:w="1067" w:type="dxa"/>
            <w:vAlign w:val="center"/>
          </w:tcPr>
          <w:p w14:paraId="1F5E3106">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10000</w:t>
            </w:r>
          </w:p>
        </w:tc>
        <w:tc>
          <w:tcPr>
            <w:tcW w:w="2236" w:type="dxa"/>
            <w:vAlign w:val="center"/>
          </w:tcPr>
          <w:p w14:paraId="5518539E">
            <w:pPr>
              <w:widowControl/>
              <w:jc w:val="both"/>
              <w:textAlignment w:val="center"/>
              <w:rPr>
                <w:rFonts w:hint="eastAsia"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邀请北京首席爱乐乐团录制本舞蹈音乐的弦乐部分（能更真实唯美的发挥出音乐的旋律性）</w:t>
            </w:r>
          </w:p>
        </w:tc>
      </w:tr>
      <w:tr w14:paraId="54C2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13B2B567">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6</w:t>
            </w:r>
          </w:p>
        </w:tc>
        <w:tc>
          <w:tcPr>
            <w:tcW w:w="1191" w:type="dxa"/>
            <w:vAlign w:val="center"/>
          </w:tcPr>
          <w:p w14:paraId="54A31B16">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和声编配</w:t>
            </w:r>
          </w:p>
        </w:tc>
        <w:tc>
          <w:tcPr>
            <w:tcW w:w="1092" w:type="dxa"/>
            <w:vAlign w:val="center"/>
          </w:tcPr>
          <w:p w14:paraId="6D002F7B">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182901DF">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29729C0B">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3000</w:t>
            </w:r>
          </w:p>
        </w:tc>
        <w:tc>
          <w:tcPr>
            <w:tcW w:w="1067" w:type="dxa"/>
            <w:vAlign w:val="center"/>
          </w:tcPr>
          <w:p w14:paraId="171F2F03">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3000</w:t>
            </w:r>
          </w:p>
        </w:tc>
        <w:tc>
          <w:tcPr>
            <w:tcW w:w="2236" w:type="dxa"/>
            <w:vAlign w:val="center"/>
          </w:tcPr>
          <w:p w14:paraId="26F10A89">
            <w:pPr>
              <w:widowControl/>
              <w:jc w:val="both"/>
              <w:textAlignment w:val="center"/>
              <w:rPr>
                <w:rFonts w:hint="eastAsia" w:asciiTheme="minorEastAsia" w:hAnsiTheme="minorEastAsia" w:eastAsiaTheme="minorEastAsia"/>
                <w:color w:val="000000"/>
                <w:sz w:val="21"/>
                <w:szCs w:val="21"/>
                <w:lang w:val="en-US" w:bidi="ar"/>
              </w:rPr>
            </w:pPr>
            <w:r>
              <w:rPr>
                <w:rFonts w:hint="eastAsia" w:asciiTheme="minorEastAsia" w:hAnsiTheme="minorEastAsia" w:eastAsiaTheme="minorEastAsia"/>
                <w:color w:val="000000"/>
                <w:sz w:val="21"/>
                <w:szCs w:val="21"/>
                <w:lang w:val="en-US" w:bidi="ar"/>
              </w:rPr>
              <w:t>舞蹈音乐在部分段落需要和声的叠加能更丰富音乐的饱满度</w:t>
            </w:r>
          </w:p>
        </w:tc>
      </w:tr>
      <w:tr w14:paraId="0FDB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6EED76B1">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7</w:t>
            </w:r>
          </w:p>
        </w:tc>
        <w:tc>
          <w:tcPr>
            <w:tcW w:w="1191" w:type="dxa"/>
            <w:vAlign w:val="center"/>
          </w:tcPr>
          <w:p w14:paraId="6BF43E97">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和声录音</w:t>
            </w:r>
          </w:p>
        </w:tc>
        <w:tc>
          <w:tcPr>
            <w:tcW w:w="1092" w:type="dxa"/>
            <w:vAlign w:val="center"/>
          </w:tcPr>
          <w:p w14:paraId="3E3CCF58">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78138AC1">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4C916168">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3000</w:t>
            </w:r>
          </w:p>
        </w:tc>
        <w:tc>
          <w:tcPr>
            <w:tcW w:w="1067" w:type="dxa"/>
            <w:vAlign w:val="center"/>
          </w:tcPr>
          <w:p w14:paraId="0D1921B0">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3000</w:t>
            </w:r>
          </w:p>
        </w:tc>
        <w:tc>
          <w:tcPr>
            <w:tcW w:w="2236" w:type="dxa"/>
            <w:vAlign w:val="center"/>
          </w:tcPr>
          <w:p w14:paraId="464658EA">
            <w:pPr>
              <w:widowControl/>
              <w:jc w:val="both"/>
              <w:textAlignment w:val="center"/>
              <w:rPr>
                <w:rFonts w:asciiTheme="minorEastAsia" w:hAnsiTheme="minorEastAsia" w:eastAsiaTheme="minorEastAsia"/>
                <w:color w:val="000000"/>
                <w:sz w:val="21"/>
                <w:szCs w:val="21"/>
                <w:lang w:val="en-US" w:bidi="ar"/>
              </w:rPr>
            </w:pPr>
            <w:r>
              <w:rPr>
                <w:rFonts w:hint="eastAsia" w:asciiTheme="minorEastAsia" w:hAnsiTheme="minorEastAsia" w:eastAsiaTheme="minorEastAsia"/>
                <w:color w:val="000000"/>
                <w:sz w:val="21"/>
                <w:szCs w:val="21"/>
                <w:lang w:val="en-US" w:bidi="ar"/>
              </w:rPr>
              <w:t>和声编配以后需要邀请和声歌手来录制和声部分</w:t>
            </w:r>
          </w:p>
        </w:tc>
      </w:tr>
      <w:tr w14:paraId="3342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43521521">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8</w:t>
            </w:r>
          </w:p>
        </w:tc>
        <w:tc>
          <w:tcPr>
            <w:tcW w:w="1191" w:type="dxa"/>
            <w:vAlign w:val="center"/>
          </w:tcPr>
          <w:p w14:paraId="0D718EBD">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缩混</w:t>
            </w:r>
          </w:p>
        </w:tc>
        <w:tc>
          <w:tcPr>
            <w:tcW w:w="1092" w:type="dxa"/>
            <w:vAlign w:val="center"/>
          </w:tcPr>
          <w:p w14:paraId="2BD313BE">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76D63089">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73D1B07C">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6000</w:t>
            </w:r>
          </w:p>
        </w:tc>
        <w:tc>
          <w:tcPr>
            <w:tcW w:w="1067" w:type="dxa"/>
            <w:vAlign w:val="center"/>
          </w:tcPr>
          <w:p w14:paraId="5073DE42">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6000</w:t>
            </w:r>
          </w:p>
        </w:tc>
        <w:tc>
          <w:tcPr>
            <w:tcW w:w="2236" w:type="dxa"/>
            <w:vAlign w:val="center"/>
          </w:tcPr>
          <w:p w14:paraId="0D268700">
            <w:pPr>
              <w:widowControl/>
              <w:jc w:val="both"/>
              <w:textAlignment w:val="center"/>
              <w:rPr>
                <w:rFonts w:hint="eastAsia" w:asciiTheme="minorEastAsia" w:hAnsiTheme="minorEastAsia" w:eastAsiaTheme="minorEastAsia"/>
                <w:color w:val="000000"/>
                <w:sz w:val="21"/>
                <w:szCs w:val="21"/>
                <w:lang w:val="en-US" w:bidi="ar"/>
              </w:rPr>
            </w:pPr>
            <w:r>
              <w:rPr>
                <w:rFonts w:hint="eastAsia" w:asciiTheme="minorEastAsia" w:hAnsiTheme="minorEastAsia" w:eastAsiaTheme="minorEastAsia"/>
                <w:color w:val="000000"/>
                <w:sz w:val="21"/>
                <w:szCs w:val="21"/>
                <w:lang w:val="en-US" w:bidi="ar"/>
              </w:rPr>
              <w:t>后期混音作为音乐最后的修饰，给予音乐在比例上的平衡，E</w:t>
            </w:r>
            <w:r>
              <w:rPr>
                <w:rFonts w:asciiTheme="minorEastAsia" w:hAnsiTheme="minorEastAsia" w:eastAsiaTheme="minorEastAsia"/>
                <w:color w:val="000000"/>
                <w:sz w:val="21"/>
                <w:szCs w:val="21"/>
                <w:lang w:val="en-US" w:bidi="ar"/>
              </w:rPr>
              <w:t>Q</w:t>
            </w:r>
            <w:r>
              <w:rPr>
                <w:rFonts w:hint="eastAsia" w:asciiTheme="minorEastAsia" w:hAnsiTheme="minorEastAsia" w:eastAsiaTheme="minorEastAsia"/>
                <w:color w:val="000000"/>
                <w:sz w:val="21"/>
                <w:szCs w:val="21"/>
                <w:lang w:val="en-US" w:bidi="ar"/>
              </w:rPr>
              <w:t>均衡，整体音乐分轨的压缩及饱和度的调整，是舞蹈音乐必不可少的后期工作部分</w:t>
            </w:r>
          </w:p>
        </w:tc>
      </w:tr>
      <w:tr w14:paraId="2CD5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19" w:type="dxa"/>
            <w:gridSpan w:val="5"/>
            <w:vAlign w:val="center"/>
          </w:tcPr>
          <w:p w14:paraId="42BF6A83">
            <w:pPr>
              <w:widowControl/>
              <w:jc w:val="center"/>
              <w:textAlignment w:val="center"/>
              <w:rPr>
                <w:rFonts w:cs="等线" w:asciiTheme="minorEastAsia" w:hAnsiTheme="minorEastAsia" w:eastAsiaTheme="minorEastAsia"/>
                <w:color w:val="000000"/>
                <w:sz w:val="21"/>
                <w:szCs w:val="21"/>
                <w:lang w:val="en-US" w:bidi="ar"/>
              </w:rPr>
            </w:pPr>
            <w:r>
              <w:rPr>
                <w:rFonts w:hint="eastAsia"/>
                <w:b/>
                <w:bCs/>
                <w:color w:val="000000"/>
                <w:sz w:val="21"/>
                <w:szCs w:val="21"/>
                <w:lang w:val="en-US" w:bidi="ar"/>
              </w:rPr>
              <w:t>总价合计</w:t>
            </w:r>
          </w:p>
        </w:tc>
        <w:tc>
          <w:tcPr>
            <w:tcW w:w="3303" w:type="dxa"/>
            <w:gridSpan w:val="2"/>
            <w:vAlign w:val="center"/>
          </w:tcPr>
          <w:p w14:paraId="4252C134">
            <w:pPr>
              <w:widowControl/>
              <w:jc w:val="center"/>
              <w:textAlignment w:val="center"/>
              <w:rPr>
                <w:rFonts w:asciiTheme="minorEastAsia" w:hAnsiTheme="minorEastAsia" w:eastAsiaTheme="minorEastAsia"/>
                <w:color w:val="000000"/>
                <w:sz w:val="21"/>
                <w:szCs w:val="21"/>
                <w:lang w:val="en-US" w:bidi="ar"/>
              </w:rPr>
            </w:pPr>
            <w:r>
              <w:rPr>
                <w:rFonts w:hint="eastAsia" w:asciiTheme="minorEastAsia" w:hAnsiTheme="minorEastAsia" w:eastAsiaTheme="minorEastAsia"/>
                <w:b/>
                <w:bCs/>
                <w:color w:val="000000"/>
                <w:sz w:val="21"/>
                <w:szCs w:val="21"/>
                <w:lang w:val="en-US" w:bidi="ar"/>
              </w:rPr>
              <w:t>50000</w:t>
            </w:r>
          </w:p>
        </w:tc>
      </w:tr>
    </w:tbl>
    <w:p w14:paraId="34EF9099">
      <w:pPr>
        <w:pStyle w:val="2"/>
        <w:snapToGrid w:val="0"/>
        <w:spacing w:line="400" w:lineRule="exact"/>
        <w:ind w:firstLine="482" w:firstLineChars="200"/>
        <w:jc w:val="both"/>
        <w:rPr>
          <w:rFonts w:hint="eastAsia" w:hAnsi="宋体"/>
          <w:color w:val="auto"/>
          <w:highlight w:val="none"/>
          <w:lang w:val="en-US" w:bidi="zh-CN"/>
        </w:rPr>
      </w:pPr>
      <w:r>
        <w:rPr>
          <w:rFonts w:hint="eastAsia" w:hAnsi="宋体"/>
          <w:b/>
          <w:bCs/>
          <w:color w:val="auto"/>
          <w:highlight w:val="none"/>
          <w:lang w:val="en-US" w:bidi="zh-CN"/>
        </w:rPr>
        <w:t>六</w:t>
      </w:r>
      <w:r>
        <w:rPr>
          <w:rFonts w:hint="eastAsia" w:hAnsi="宋体"/>
          <w:b/>
          <w:bCs/>
          <w:color w:val="auto"/>
          <w:highlight w:val="none"/>
          <w:lang w:bidi="zh-CN"/>
        </w:rPr>
        <w:t>、付款方式：</w:t>
      </w:r>
      <w:r>
        <w:rPr>
          <w:rFonts w:hint="eastAsia" w:ascii="楷体_GB2312" w:hAnsi="楷体_GB2312"/>
          <w:bCs/>
          <w:sz w:val="24"/>
          <w:highlight w:val="none"/>
          <w:lang w:eastAsia="zh-CN"/>
        </w:rPr>
        <w:t>货到且验收合格之后</w:t>
      </w:r>
      <w:r>
        <w:rPr>
          <w:rFonts w:hint="eastAsia" w:ascii="楷体_GB2312" w:hAnsi="楷体_GB2312"/>
          <w:bCs/>
          <w:sz w:val="24"/>
          <w:highlight w:val="none"/>
          <w:lang w:val="en-US" w:eastAsia="zh-CN"/>
        </w:rPr>
        <w:t>30个工作日内支</w:t>
      </w:r>
      <w:r>
        <w:rPr>
          <w:rFonts w:hint="eastAsia" w:ascii="楷体_GB2312" w:hAnsi="楷体_GB2312"/>
          <w:bCs/>
          <w:sz w:val="24"/>
          <w:highlight w:val="none"/>
        </w:rPr>
        <w:t>付</w:t>
      </w:r>
      <w:r>
        <w:rPr>
          <w:rFonts w:hint="eastAsia" w:ascii="楷体_GB2312" w:hAnsi="楷体_GB2312"/>
          <w:bCs/>
          <w:sz w:val="24"/>
          <w:highlight w:val="none"/>
          <w:lang w:eastAsia="zh-CN"/>
        </w:rPr>
        <w:t>合同价款的</w:t>
      </w:r>
      <w:r>
        <w:rPr>
          <w:rFonts w:hint="eastAsia" w:ascii="楷体_GB2312" w:hAnsi="楷体_GB2312"/>
          <w:bCs/>
          <w:sz w:val="24"/>
          <w:highlight w:val="none"/>
          <w:lang w:val="en-US" w:eastAsia="zh-CN"/>
        </w:rPr>
        <w:t>100%</w:t>
      </w:r>
      <w:r>
        <w:rPr>
          <w:rFonts w:hint="eastAsia" w:ascii="楷体_GB2312" w:hAnsi="楷体_GB2312"/>
          <w:bCs/>
          <w:sz w:val="24"/>
          <w:highlight w:val="none"/>
        </w:rPr>
        <w:t>。</w:t>
      </w:r>
    </w:p>
    <w:p w14:paraId="46DE22C0">
      <w:pPr>
        <w:pStyle w:val="2"/>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七</w:t>
      </w:r>
      <w:r>
        <w:rPr>
          <w:rFonts w:hint="eastAsia" w:hAnsi="宋体"/>
          <w:b/>
          <w:bCs/>
          <w:color w:val="auto"/>
          <w:highlight w:val="none"/>
          <w:lang w:bidi="zh-CN"/>
        </w:rPr>
        <w:t>、服务期限：</w:t>
      </w:r>
      <w:r>
        <w:rPr>
          <w:rFonts w:hint="eastAsia" w:ascii="仿宋" w:hAnsi="仿宋" w:eastAsia="仿宋" w:cs="仿宋"/>
          <w:sz w:val="28"/>
          <w:szCs w:val="28"/>
          <w:highlight w:val="none"/>
          <w:lang w:eastAsia="zh-CN"/>
        </w:rPr>
        <w:t>一年内免费质保</w:t>
      </w:r>
    </w:p>
    <w:p w14:paraId="3A8343E3">
      <w:pPr>
        <w:pStyle w:val="2"/>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八、投标文件的编制和提交</w:t>
      </w:r>
    </w:p>
    <w:p w14:paraId="58D029EA">
      <w:pPr>
        <w:pStyle w:val="2"/>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供应商应仔细阅读询价文件的所有内容，按询价文件的下列要求编制响应文件。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2"/>
        <w:ind w:left="480" w:leftChars="218" w:firstLine="0" w:firstLineChars="0"/>
        <w:rPr>
          <w:rFonts w:hint="eastAsia" w:ascii="宋体" w:hAnsi="宋体" w:eastAsia="宋体"/>
          <w:sz w:val="24"/>
          <w:szCs w:val="24"/>
          <w:lang w:val="en-US" w:eastAsia="zh-CN"/>
        </w:rPr>
      </w:pPr>
      <w:r>
        <w:rPr>
          <w:rFonts w:hint="eastAsia" w:ascii="宋体" w:hAnsi="宋体" w:eastAsia="宋体"/>
          <w:sz w:val="24"/>
          <w:szCs w:val="24"/>
        </w:rPr>
        <w:t>*6、供应商承诺函（主要内容为响应采购人所提出项目要求的全部条款，保证按时完成上述服务）加盖供应商公章</w:t>
      </w:r>
      <w:r>
        <w:rPr>
          <w:rFonts w:hint="eastAsia" w:ascii="宋体" w:hAnsi="宋体" w:eastAsia="宋体"/>
          <w:sz w:val="24"/>
          <w:szCs w:val="24"/>
          <w:lang w:eastAsia="zh-CN"/>
        </w:rPr>
        <w:t>；</w:t>
      </w:r>
    </w:p>
    <w:p w14:paraId="78EBA935">
      <w:pPr>
        <w:spacing w:line="420" w:lineRule="exact"/>
        <w:ind w:firstLine="480" w:firstLineChars="200"/>
        <w:rPr>
          <w:rFonts w:hint="eastAsia" w:eastAsia="宋体"/>
          <w:sz w:val="24"/>
          <w:szCs w:val="24"/>
          <w:lang w:eastAsia="zh-CN"/>
        </w:rPr>
      </w:pPr>
      <w:r>
        <w:rPr>
          <w:rFonts w:hint="eastAsia"/>
          <w:sz w:val="24"/>
          <w:szCs w:val="24"/>
        </w:rPr>
        <w:t>*7．技术参数偏离表，加盖供应商公章</w:t>
      </w:r>
      <w:r>
        <w:rPr>
          <w:rFonts w:hint="eastAsia"/>
          <w:sz w:val="24"/>
          <w:szCs w:val="24"/>
          <w:lang w:eastAsia="zh-CN"/>
        </w:rPr>
        <w:t>；</w:t>
      </w:r>
    </w:p>
    <w:p w14:paraId="03C74394">
      <w:pPr>
        <w:spacing w:line="420" w:lineRule="exact"/>
        <w:ind w:firstLine="480" w:firstLineChars="200"/>
        <w:rPr>
          <w:rFonts w:hint="eastAsia" w:eastAsia="宋体"/>
          <w:sz w:val="24"/>
          <w:szCs w:val="24"/>
          <w:lang w:eastAsia="zh-CN"/>
        </w:rPr>
      </w:pPr>
      <w:r>
        <w:rPr>
          <w:rFonts w:hint="eastAsia"/>
          <w:sz w:val="24"/>
          <w:szCs w:val="24"/>
        </w:rPr>
        <w:t>*8．报价一览表，加盖供应商公章</w:t>
      </w:r>
      <w:r>
        <w:rPr>
          <w:rFonts w:hint="eastAsia"/>
          <w:sz w:val="24"/>
          <w:szCs w:val="24"/>
          <w:lang w:eastAsia="zh-CN"/>
        </w:rPr>
        <w:t>；</w:t>
      </w:r>
    </w:p>
    <w:p w14:paraId="0E7838D8">
      <w:pPr>
        <w:spacing w:line="560" w:lineRule="exact"/>
        <w:ind w:firstLine="480" w:firstLineChars="200"/>
        <w:rPr>
          <w:rFonts w:hint="eastAsia" w:eastAsia="宋体"/>
          <w:sz w:val="24"/>
          <w:szCs w:val="24"/>
          <w:lang w:val="en-US" w:eastAsia="zh-CN"/>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r>
        <w:rPr>
          <w:rFonts w:hint="eastAsia"/>
          <w:sz w:val="24"/>
          <w:szCs w:val="24"/>
          <w:lang w:eastAsia="zh-CN"/>
        </w:rPr>
        <w:t>；</w:t>
      </w:r>
    </w:p>
    <w:p w14:paraId="46636971">
      <w:pPr>
        <w:pStyle w:val="10"/>
        <w:shd w:val="clear" w:color="auto" w:fill="FFFFFF"/>
        <w:spacing w:before="0" w:beforeAutospacing="0" w:after="0" w:afterAutospacing="0" w:line="560" w:lineRule="exact"/>
        <w:ind w:firstLine="480" w:firstLineChars="200"/>
        <w:jc w:val="both"/>
        <w:rPr>
          <w:rFonts w:hint="eastAsia"/>
          <w:sz w:val="24"/>
          <w:szCs w:val="24"/>
          <w:highlight w:val="none"/>
        </w:rPr>
      </w:pPr>
      <w:r>
        <w:rPr>
          <w:rFonts w:hint="eastAsia" w:ascii="宋体" w:hAnsi="宋体" w:eastAsia="宋体" w:cs="宋体"/>
          <w:sz w:val="24"/>
          <w:szCs w:val="24"/>
          <w:highlight w:val="none"/>
          <w:lang w:val="zh-CN" w:eastAsia="zh-CN" w:bidi="zh-CN"/>
        </w:rPr>
        <w:t>*10</w:t>
      </w:r>
      <w:r>
        <w:rPr>
          <w:rFonts w:hint="eastAsia" w:cs="宋体"/>
          <w:sz w:val="24"/>
          <w:szCs w:val="24"/>
          <w:highlight w:val="none"/>
          <w:lang w:val="en-US" w:eastAsia="zh-CN" w:bidi="zh-CN"/>
        </w:rPr>
        <w:t>.营业执照</w:t>
      </w:r>
      <w:r>
        <w:rPr>
          <w:rFonts w:hint="eastAsia"/>
          <w:sz w:val="24"/>
          <w:szCs w:val="24"/>
          <w:highlight w:val="none"/>
        </w:rPr>
        <w:t>加盖供应商公章</w:t>
      </w:r>
      <w:r>
        <w:rPr>
          <w:rFonts w:hint="eastAsia" w:cs="宋体"/>
          <w:sz w:val="24"/>
          <w:szCs w:val="24"/>
          <w:highlight w:val="none"/>
          <w:lang w:val="zh-CN" w:eastAsia="zh-CN" w:bidi="zh-CN"/>
        </w:rPr>
        <w:t>；</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ind w:firstLine="480" w:firstLineChars="200"/>
        <w:rPr>
          <w:rFonts w:hint="eastAsia"/>
          <w:b w:val="0"/>
          <w:bCs w:val="0"/>
          <w:sz w:val="24"/>
          <w:szCs w:val="24"/>
        </w:rPr>
      </w:pPr>
      <w:r>
        <w:rPr>
          <w:rFonts w:hint="eastAsia"/>
          <w:b w:val="0"/>
          <w:bCs w:val="0"/>
          <w:sz w:val="24"/>
          <w:szCs w:val="24"/>
        </w:rPr>
        <w:t>（二）</w:t>
      </w:r>
      <w:r>
        <w:rPr>
          <w:rFonts w:hint="eastAsia"/>
          <w:b w:val="0"/>
          <w:bCs w:val="0"/>
          <w:sz w:val="24"/>
          <w:szCs w:val="24"/>
          <w:lang w:val="en-US"/>
        </w:rPr>
        <w:t>响应</w:t>
      </w:r>
      <w:r>
        <w:rPr>
          <w:rFonts w:hint="eastAsia"/>
          <w:b w:val="0"/>
          <w:bCs w:val="0"/>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lang w:eastAsia="zh-CN"/>
        </w:rPr>
        <w:t>九</w:t>
      </w:r>
      <w:r>
        <w:rPr>
          <w:rFonts w:hint="eastAsia"/>
          <w:b/>
          <w:bCs/>
          <w:sz w:val="24"/>
          <w:szCs w:val="24"/>
        </w:rPr>
        <w:t>、投标文件递交</w:t>
      </w:r>
    </w:p>
    <w:p w14:paraId="14D80906">
      <w:pPr>
        <w:snapToGrid w:val="0"/>
        <w:spacing w:line="400" w:lineRule="exact"/>
        <w:ind w:firstLine="480" w:firstLineChars="200"/>
        <w:rPr>
          <w:rFonts w:hint="eastAsia"/>
          <w:sz w:val="24"/>
          <w:szCs w:val="24"/>
          <w:highlight w:val="none"/>
        </w:rPr>
      </w:pPr>
      <w:r>
        <w:rPr>
          <w:rFonts w:hint="eastAsia"/>
          <w:sz w:val="24"/>
          <w:szCs w:val="24"/>
        </w:rPr>
        <w:t>（一）投标截止时间</w:t>
      </w:r>
      <w:r>
        <w:rPr>
          <w:rFonts w:hint="eastAsia"/>
          <w:sz w:val="24"/>
          <w:szCs w:val="24"/>
          <w:highlight w:val="none"/>
        </w:rPr>
        <w:t>：202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eastAsia="zh-CN"/>
        </w:rPr>
        <w:t>9</w:t>
      </w:r>
      <w:r>
        <w:rPr>
          <w:rFonts w:hint="eastAsia"/>
          <w:sz w:val="24"/>
          <w:szCs w:val="24"/>
          <w:highlight w:val="none"/>
        </w:rPr>
        <w:t>月</w:t>
      </w:r>
      <w:r>
        <w:rPr>
          <w:rFonts w:hint="eastAsia"/>
          <w:sz w:val="24"/>
          <w:szCs w:val="24"/>
          <w:highlight w:val="none"/>
          <w:lang w:val="en-US" w:eastAsia="zh-CN"/>
        </w:rPr>
        <w:t>18</w:t>
      </w:r>
      <w:r>
        <w:rPr>
          <w:rFonts w:hint="eastAsia"/>
          <w:sz w:val="24"/>
          <w:szCs w:val="24"/>
          <w:highlight w:val="none"/>
        </w:rPr>
        <w:t>日</w:t>
      </w:r>
      <w:r>
        <w:rPr>
          <w:rFonts w:hint="eastAsia"/>
          <w:sz w:val="24"/>
          <w:szCs w:val="24"/>
          <w:highlight w:val="none"/>
          <w:lang w:val="en-US" w:eastAsia="zh-CN"/>
        </w:rPr>
        <w:t>9</w:t>
      </w:r>
      <w:r>
        <w:rPr>
          <w:rFonts w:hint="eastAsia"/>
          <w:sz w:val="24"/>
          <w:szCs w:val="24"/>
          <w:highlight w:val="none"/>
        </w:rPr>
        <w:t>:00（北京时间）。</w:t>
      </w:r>
    </w:p>
    <w:p w14:paraId="2C744735">
      <w:pPr>
        <w:snapToGrid w:val="0"/>
        <w:spacing w:line="400" w:lineRule="exact"/>
        <w:ind w:firstLine="480" w:firstLineChars="200"/>
        <w:rPr>
          <w:rFonts w:hint="eastAsia"/>
          <w:sz w:val="24"/>
          <w:szCs w:val="24"/>
        </w:rPr>
      </w:pPr>
      <w:r>
        <w:rPr>
          <w:rFonts w:hint="eastAsia"/>
          <w:sz w:val="24"/>
          <w:szCs w:val="24"/>
          <w:highlight w:val="none"/>
        </w:rPr>
        <w:t>（二）递交方式一：请于202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eastAsia="zh-CN"/>
        </w:rPr>
        <w:t>9</w:t>
      </w:r>
      <w:r>
        <w:rPr>
          <w:rFonts w:hint="eastAsia"/>
          <w:sz w:val="24"/>
          <w:szCs w:val="24"/>
          <w:highlight w:val="none"/>
        </w:rPr>
        <w:t>月</w:t>
      </w:r>
      <w:r>
        <w:rPr>
          <w:rFonts w:hint="eastAsia"/>
          <w:sz w:val="24"/>
          <w:szCs w:val="24"/>
          <w:highlight w:val="none"/>
          <w:lang w:val="en-US" w:eastAsia="zh-CN"/>
        </w:rPr>
        <w:t>18</w:t>
      </w:r>
      <w:r>
        <w:rPr>
          <w:rFonts w:hint="eastAsia"/>
          <w:sz w:val="24"/>
          <w:szCs w:val="24"/>
          <w:highlight w:val="none"/>
        </w:rPr>
        <w:t>日</w:t>
      </w:r>
      <w:r>
        <w:rPr>
          <w:rFonts w:hint="eastAsia"/>
          <w:sz w:val="24"/>
          <w:szCs w:val="24"/>
          <w:highlight w:val="none"/>
          <w:lang w:val="en-US" w:eastAsia="zh-CN"/>
        </w:rPr>
        <w:t>9</w:t>
      </w:r>
      <w:r>
        <w:rPr>
          <w:rFonts w:hint="eastAsia"/>
          <w:sz w:val="24"/>
          <w:szCs w:val="24"/>
          <w:highlight w:val="none"/>
        </w:rPr>
        <w:t>:00（北京时间）前将报告送至常州工业职业技术学院国有资产管理处（图文楼100</w:t>
      </w:r>
      <w:r>
        <w:rPr>
          <w:rFonts w:hint="eastAsia"/>
          <w:sz w:val="24"/>
          <w:szCs w:val="24"/>
          <w:highlight w:val="none"/>
          <w:lang w:val="en-US"/>
        </w:rPr>
        <w:t>9</w:t>
      </w:r>
      <w:r>
        <w:rPr>
          <w:rFonts w:hint="eastAsia"/>
          <w:sz w:val="24"/>
          <w:szCs w:val="24"/>
          <w:highlight w:val="none"/>
        </w:rPr>
        <w:t>室）。联系人：</w:t>
      </w:r>
      <w:r>
        <w:rPr>
          <w:rFonts w:hint="eastAsia"/>
          <w:sz w:val="24"/>
          <w:szCs w:val="24"/>
        </w:rPr>
        <w:t>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2EDD9B36">
      <w:pPr>
        <w:snapToGrid w:val="0"/>
        <w:spacing w:line="400" w:lineRule="exact"/>
        <w:ind w:firstLine="480" w:firstLineChars="200"/>
        <w:rPr>
          <w:rFonts w:hint="eastAsia" w:eastAsia="宋体"/>
          <w:sz w:val="24"/>
          <w:szCs w:val="24"/>
          <w:highlight w:val="none"/>
          <w:lang w:eastAsia="zh-CN"/>
        </w:rPr>
      </w:pPr>
      <w:r>
        <w:rPr>
          <w:rFonts w:hint="eastAsia"/>
          <w:sz w:val="24"/>
          <w:szCs w:val="24"/>
          <w:highlight w:val="none"/>
        </w:rPr>
        <w:t>递交方式二：邮寄送达至常州市武进区鸣新中路28号常州工业职业技术学院图文楼100</w:t>
      </w:r>
      <w:r>
        <w:rPr>
          <w:rFonts w:hint="eastAsia"/>
          <w:sz w:val="24"/>
          <w:szCs w:val="24"/>
          <w:highlight w:val="none"/>
          <w:lang w:val="en-US"/>
        </w:rPr>
        <w:t>9</w:t>
      </w:r>
      <w:r>
        <w:rPr>
          <w:rFonts w:hint="eastAsia"/>
          <w:sz w:val="24"/>
          <w:szCs w:val="24"/>
          <w:highlight w:val="none"/>
        </w:rPr>
        <w:t xml:space="preserve">室 </w:t>
      </w:r>
      <w:r>
        <w:rPr>
          <w:rFonts w:hint="eastAsia"/>
          <w:sz w:val="24"/>
          <w:szCs w:val="24"/>
          <w:highlight w:val="none"/>
          <w:lang w:val="en-US" w:eastAsia="zh-CN"/>
        </w:rPr>
        <w:t xml:space="preserve"> </w:t>
      </w:r>
      <w:r>
        <w:rPr>
          <w:rFonts w:hint="eastAsia"/>
          <w:sz w:val="24"/>
          <w:szCs w:val="24"/>
          <w:highlight w:val="none"/>
        </w:rPr>
        <w:t>收件人：王老师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r>
        <w:rPr>
          <w:rFonts w:hint="eastAsia"/>
          <w:sz w:val="24"/>
          <w:szCs w:val="24"/>
          <w:highlight w:val="none"/>
        </w:rPr>
        <w:t>，</w:t>
      </w:r>
      <w:r>
        <w:rPr>
          <w:rFonts w:hint="eastAsia"/>
          <w:sz w:val="24"/>
          <w:szCs w:val="24"/>
          <w:highlight w:val="none"/>
          <w:lang w:val="en-US" w:eastAsia="zh-CN"/>
        </w:rPr>
        <w:t xml:space="preserve"> </w:t>
      </w:r>
      <w:r>
        <w:rPr>
          <w:rFonts w:hint="eastAsia"/>
          <w:sz w:val="24"/>
          <w:szCs w:val="24"/>
          <w:highlight w:val="none"/>
        </w:rPr>
        <w:t>邮寄接收截止时间：202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eastAsia="zh-CN"/>
        </w:rPr>
        <w:t>9</w:t>
      </w:r>
      <w:r>
        <w:rPr>
          <w:rFonts w:hint="eastAsia"/>
          <w:sz w:val="24"/>
          <w:szCs w:val="24"/>
          <w:highlight w:val="none"/>
        </w:rPr>
        <w:t>月</w:t>
      </w:r>
      <w:r>
        <w:rPr>
          <w:rFonts w:hint="eastAsia"/>
          <w:sz w:val="24"/>
          <w:szCs w:val="24"/>
          <w:highlight w:val="none"/>
          <w:lang w:val="en-US" w:eastAsia="zh-CN"/>
        </w:rPr>
        <w:t>18</w:t>
      </w:r>
      <w:r>
        <w:rPr>
          <w:rFonts w:hint="eastAsia"/>
          <w:sz w:val="24"/>
          <w:szCs w:val="24"/>
          <w:highlight w:val="none"/>
        </w:rPr>
        <w:t>日</w:t>
      </w:r>
      <w:r>
        <w:rPr>
          <w:rFonts w:hint="eastAsia"/>
          <w:sz w:val="24"/>
          <w:szCs w:val="24"/>
          <w:highlight w:val="none"/>
          <w:lang w:val="en-US" w:eastAsia="zh-CN"/>
        </w:rPr>
        <w:t>9</w:t>
      </w:r>
      <w:r>
        <w:rPr>
          <w:rFonts w:hint="eastAsia"/>
          <w:sz w:val="24"/>
          <w:szCs w:val="24"/>
          <w:highlight w:val="none"/>
        </w:rPr>
        <w:t>:00（北京时间），邮寄接收以到达时间为准，请供应商自行考虑邮寄在途时间，确保在</w:t>
      </w:r>
      <w:r>
        <w:rPr>
          <w:rFonts w:hint="eastAsia"/>
          <w:sz w:val="24"/>
          <w:szCs w:val="24"/>
          <w:highlight w:val="none"/>
          <w:lang w:val="en-US"/>
        </w:rPr>
        <w:t>响应</w:t>
      </w:r>
      <w:r>
        <w:rPr>
          <w:rFonts w:hint="eastAsia"/>
          <w:sz w:val="24"/>
          <w:szCs w:val="24"/>
          <w:highlight w:val="none"/>
        </w:rPr>
        <w:t>文件递交截止时间前到达。</w:t>
      </w:r>
    </w:p>
    <w:p w14:paraId="4D258002">
      <w:pPr>
        <w:snapToGrid w:val="0"/>
        <w:spacing w:line="400" w:lineRule="exact"/>
        <w:ind w:firstLine="480" w:firstLineChars="200"/>
        <w:rPr>
          <w:rFonts w:hint="eastAsia"/>
          <w:sz w:val="24"/>
          <w:szCs w:val="24"/>
          <w:highlight w:val="none"/>
        </w:rPr>
      </w:pPr>
      <w:r>
        <w:rPr>
          <w:rFonts w:hint="eastAsia"/>
          <w:sz w:val="24"/>
          <w:szCs w:val="24"/>
          <w:highlight w:val="none"/>
        </w:rPr>
        <w:t>（三）</w:t>
      </w:r>
      <w:r>
        <w:rPr>
          <w:rFonts w:hint="eastAsia"/>
          <w:sz w:val="24"/>
          <w:szCs w:val="24"/>
          <w:highlight w:val="none"/>
          <w:lang w:val="en-US"/>
        </w:rPr>
        <w:t>采购</w:t>
      </w:r>
      <w:r>
        <w:rPr>
          <w:rFonts w:hint="eastAsia"/>
          <w:sz w:val="24"/>
          <w:szCs w:val="24"/>
          <w:highlight w:val="none"/>
        </w:rPr>
        <w:t>联系人及电话：王老师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p>
    <w:p w14:paraId="55974BA9">
      <w:pPr>
        <w:snapToGrid w:val="0"/>
        <w:spacing w:line="400" w:lineRule="exact"/>
        <w:ind w:firstLine="480" w:firstLineChars="200"/>
        <w:rPr>
          <w:rFonts w:hint="default" w:eastAsia="宋体"/>
          <w:sz w:val="24"/>
          <w:szCs w:val="24"/>
          <w:highlight w:val="none"/>
          <w:lang w:val="en-US" w:eastAsia="zh-CN"/>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eastAsia="zh-CN"/>
        </w:rPr>
        <w:t>周老师</w:t>
      </w:r>
      <w:r>
        <w:rPr>
          <w:rFonts w:hint="eastAsia"/>
          <w:sz w:val="24"/>
          <w:szCs w:val="24"/>
          <w:highlight w:val="none"/>
          <w:lang w:val="en-US" w:eastAsia="zh-CN"/>
        </w:rPr>
        <w:t xml:space="preserve"> 15861161192。</w:t>
      </w:r>
    </w:p>
    <w:p w14:paraId="283E6C4F">
      <w:pPr>
        <w:snapToGrid w:val="0"/>
        <w:spacing w:line="400" w:lineRule="exact"/>
        <w:ind w:firstLine="482" w:firstLineChars="200"/>
        <w:rPr>
          <w:rFonts w:hint="eastAsia"/>
          <w:b/>
          <w:bCs/>
          <w:sz w:val="24"/>
          <w:szCs w:val="24"/>
          <w:highlight w:val="none"/>
        </w:rPr>
      </w:pPr>
      <w:r>
        <w:rPr>
          <w:rFonts w:hint="eastAsia"/>
          <w:b/>
          <w:bCs/>
          <w:sz w:val="24"/>
          <w:szCs w:val="24"/>
          <w:highlight w:val="none"/>
        </w:rPr>
        <w:t>十、评</w:t>
      </w:r>
      <w:r>
        <w:rPr>
          <w:rFonts w:hint="eastAsia"/>
          <w:b/>
          <w:bCs/>
          <w:sz w:val="24"/>
          <w:szCs w:val="24"/>
          <w:highlight w:val="none"/>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highlight w:val="none"/>
        </w:rPr>
      </w:pPr>
      <w:r>
        <w:rPr>
          <w:rFonts w:hint="eastAsia"/>
          <w:sz w:val="24"/>
          <w:szCs w:val="24"/>
          <w:highlight w:val="none"/>
        </w:rPr>
        <w:t>2．成交原则：在符合采购需求、质量和服务等要求且报价未超过最高限价为前提下，</w:t>
      </w:r>
      <w:r>
        <w:rPr>
          <w:rFonts w:hint="eastAsia"/>
          <w:sz w:val="24"/>
          <w:szCs w:val="24"/>
          <w:highlight w:val="none"/>
          <w:lang w:eastAsia="zh-CN"/>
        </w:rPr>
        <w:t>资格审核通过且</w:t>
      </w:r>
      <w:r>
        <w:rPr>
          <w:rFonts w:hint="eastAsia"/>
          <w:sz w:val="24"/>
          <w:szCs w:val="24"/>
          <w:highlight w:val="none"/>
        </w:rPr>
        <w:t>最低投标报价的响应单位为成交供应商。若最低投标报价相同，则依次按质量保证期长优先、维修期限短优先、服务支持响应时间短优先的顺序排列选择成交供应商。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highlight w:val="none"/>
          <w:lang w:val="en-US"/>
        </w:rPr>
      </w:pPr>
      <w:r>
        <w:rPr>
          <w:rFonts w:hint="eastAsia"/>
          <w:b/>
          <w:bCs/>
          <w:sz w:val="24"/>
          <w:szCs w:val="24"/>
          <w:highlight w:val="none"/>
        </w:rPr>
        <w:t>十</w:t>
      </w:r>
      <w:r>
        <w:rPr>
          <w:rFonts w:hint="eastAsia"/>
          <w:b/>
          <w:bCs/>
          <w:sz w:val="24"/>
          <w:szCs w:val="24"/>
          <w:highlight w:val="none"/>
          <w:lang w:eastAsia="zh-CN"/>
        </w:rPr>
        <w:t>一</w:t>
      </w:r>
      <w:r>
        <w:rPr>
          <w:rFonts w:hint="eastAsia"/>
          <w:b/>
          <w:bCs/>
          <w:sz w:val="24"/>
          <w:szCs w:val="24"/>
          <w:highlight w:val="none"/>
        </w:rPr>
        <w:t>、</w:t>
      </w:r>
      <w:r>
        <w:rPr>
          <w:rFonts w:hint="eastAsia"/>
          <w:b/>
          <w:bCs/>
          <w:sz w:val="24"/>
          <w:szCs w:val="24"/>
          <w:highlight w:val="none"/>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w:t>
      </w:r>
      <w:r>
        <w:rPr>
          <w:rFonts w:hint="eastAsia"/>
          <w:b/>
          <w:bCs/>
          <w:sz w:val="24"/>
          <w:szCs w:val="24"/>
          <w:lang w:eastAsia="zh-CN"/>
        </w:rPr>
        <w:t>二</w:t>
      </w:r>
      <w:r>
        <w:rPr>
          <w:rFonts w:hint="eastAsia"/>
          <w:b/>
          <w:bCs/>
          <w:sz w:val="24"/>
          <w:szCs w:val="24"/>
        </w:rPr>
        <w:t>、</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40823F07">
      <w:pPr>
        <w:pStyle w:val="2"/>
        <w:snapToGrid w:val="0"/>
        <w:spacing w:line="360" w:lineRule="exact"/>
        <w:jc w:val="both"/>
        <w:rPr>
          <w:rFonts w:hint="eastAsia" w:hAnsi="宋体"/>
          <w:color w:val="auto"/>
          <w:lang w:val="zh-CN" w:bidi="zh-CN"/>
        </w:rPr>
      </w:pPr>
    </w:p>
    <w:p w14:paraId="0CA9638A">
      <w:pPr>
        <w:pStyle w:val="2"/>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2E56C374">
      <w:pPr>
        <w:pStyle w:val="2"/>
        <w:snapToGrid w:val="0"/>
        <w:spacing w:line="360" w:lineRule="exact"/>
        <w:jc w:val="right"/>
        <w:rPr>
          <w:rFonts w:hint="eastAsia"/>
          <w:b/>
          <w:sz w:val="24"/>
          <w:szCs w:val="24"/>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val="en-US" w:bidi="zh-CN"/>
        </w:rPr>
        <w:t>9</w:t>
      </w:r>
      <w:r>
        <w:rPr>
          <w:rFonts w:hint="eastAsia" w:hAnsi="宋体"/>
          <w:color w:val="auto"/>
          <w:lang w:val="zh-CN" w:bidi="zh-CN"/>
        </w:rPr>
        <w:t>月</w:t>
      </w:r>
      <w:r>
        <w:rPr>
          <w:rFonts w:hint="eastAsia" w:hAnsi="宋体"/>
          <w:color w:val="auto"/>
          <w:lang w:val="en-US" w:bidi="zh-CN"/>
        </w:rPr>
        <w:t>9</w:t>
      </w:r>
      <w:r>
        <w:rPr>
          <w:rFonts w:hint="eastAsia" w:hAnsi="宋体"/>
          <w:color w:val="auto"/>
          <w:lang w:val="zh-CN" w:bidi="zh-CN"/>
        </w:rPr>
        <w:t>日</w:t>
      </w:r>
      <w:bookmarkStart w:id="0" w:name="_Toc308700881"/>
    </w:p>
    <w:p w14:paraId="7D5DB0AE">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3"/>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2"/>
        <w:rPr>
          <w:rFonts w:hint="eastAsia" w:hAnsi="宋体"/>
        </w:rPr>
      </w:pPr>
    </w:p>
    <w:p w14:paraId="543DE6F3">
      <w:pPr>
        <w:pStyle w:val="2"/>
        <w:rPr>
          <w:rFonts w:hint="eastAsia" w:hAnsi="宋体"/>
        </w:rPr>
      </w:pPr>
    </w:p>
    <w:p w14:paraId="65D1D02B">
      <w:pPr>
        <w:pStyle w:val="2"/>
        <w:rPr>
          <w:rFonts w:hint="eastAsia" w:hAnsi="宋体"/>
        </w:rPr>
      </w:pPr>
    </w:p>
    <w:p w14:paraId="3D2BDDEF">
      <w:pPr>
        <w:pStyle w:val="2"/>
        <w:rPr>
          <w:rFonts w:hint="eastAsia" w:hAnsi="宋体"/>
        </w:rPr>
      </w:pPr>
    </w:p>
    <w:p w14:paraId="56EDEB45">
      <w:pPr>
        <w:pStyle w:val="2"/>
        <w:rPr>
          <w:rFonts w:hint="eastAsia" w:hAnsi="宋体"/>
        </w:rPr>
      </w:pPr>
    </w:p>
    <w:p w14:paraId="0067A0EB">
      <w:pPr>
        <w:pStyle w:val="2"/>
        <w:rPr>
          <w:rFonts w:hint="eastAsia" w:hAnsi="宋体"/>
        </w:rPr>
      </w:pPr>
    </w:p>
    <w:p w14:paraId="22950B99">
      <w:pPr>
        <w:pStyle w:val="2"/>
        <w:rPr>
          <w:rFonts w:hint="eastAsia" w:hAnsi="宋体"/>
        </w:rPr>
      </w:pPr>
    </w:p>
    <w:p w14:paraId="4AEAB736">
      <w:pPr>
        <w:pStyle w:val="2"/>
        <w:rPr>
          <w:rFonts w:hint="eastAsia" w:hAnsi="宋体"/>
        </w:rPr>
      </w:pPr>
    </w:p>
    <w:p w14:paraId="2983778C">
      <w:pPr>
        <w:pStyle w:val="2"/>
        <w:rPr>
          <w:rFonts w:hint="eastAsia" w:hAnsi="宋体"/>
        </w:rPr>
      </w:pPr>
    </w:p>
    <w:p w14:paraId="274B4215">
      <w:pPr>
        <w:pStyle w:val="2"/>
        <w:rPr>
          <w:rFonts w:hint="eastAsia" w:hAnsi="宋体"/>
        </w:rPr>
      </w:pPr>
    </w:p>
    <w:p w14:paraId="6FC6D68E">
      <w:pPr>
        <w:pStyle w:val="2"/>
        <w:rPr>
          <w:rFonts w:hint="eastAsia" w:hAnsi="宋体"/>
        </w:rPr>
      </w:pPr>
    </w:p>
    <w:p w14:paraId="6F63014B">
      <w:pPr>
        <w:pStyle w:val="2"/>
        <w:rPr>
          <w:rFonts w:hint="eastAsia" w:hAnsi="宋体"/>
        </w:rPr>
      </w:pPr>
    </w:p>
    <w:p w14:paraId="2970A970">
      <w:pPr>
        <w:pStyle w:val="2"/>
        <w:rPr>
          <w:rFonts w:hint="eastAsia" w:hAnsi="宋体"/>
        </w:rPr>
      </w:pPr>
    </w:p>
    <w:p w14:paraId="1491F924">
      <w:pPr>
        <w:pStyle w:val="2"/>
        <w:rPr>
          <w:rFonts w:hint="eastAsia" w:hAnsi="宋体"/>
        </w:rPr>
      </w:pPr>
    </w:p>
    <w:p w14:paraId="2010F51A">
      <w:pPr>
        <w:pStyle w:val="2"/>
        <w:rPr>
          <w:rFonts w:hint="eastAsia" w:hAnsi="宋体"/>
        </w:rPr>
      </w:pPr>
    </w:p>
    <w:p w14:paraId="59AC1AA4">
      <w:pPr>
        <w:pStyle w:val="2"/>
        <w:rPr>
          <w:rFonts w:hint="eastAsia" w:hAnsi="宋体"/>
        </w:rPr>
      </w:pPr>
    </w:p>
    <w:p w14:paraId="69EAD1EB">
      <w:pPr>
        <w:pStyle w:val="2"/>
        <w:rPr>
          <w:rFonts w:hint="eastAsia" w:hAnsi="宋体"/>
        </w:rPr>
      </w:pPr>
    </w:p>
    <w:p w14:paraId="571BD22F">
      <w:pPr>
        <w:pStyle w:val="2"/>
        <w:rPr>
          <w:rFonts w:hint="eastAsia" w:hAnsi="宋体"/>
        </w:rPr>
      </w:pPr>
    </w:p>
    <w:p w14:paraId="45E3BBD7">
      <w:pPr>
        <w:pStyle w:val="2"/>
        <w:rPr>
          <w:rFonts w:hint="eastAsia" w:hAnsi="宋体"/>
        </w:rPr>
      </w:pPr>
    </w:p>
    <w:p w14:paraId="0CA2A664">
      <w:pPr>
        <w:pStyle w:val="2"/>
        <w:rPr>
          <w:rFonts w:hint="eastAsia" w:hAnsi="宋体"/>
        </w:rPr>
      </w:pPr>
    </w:p>
    <w:p w14:paraId="3B7DED22">
      <w:pPr>
        <w:pStyle w:val="2"/>
        <w:rPr>
          <w:rFonts w:hint="eastAsia" w:hAnsi="宋体"/>
        </w:rPr>
      </w:pPr>
    </w:p>
    <w:p w14:paraId="01D4EFBA">
      <w:pPr>
        <w:pStyle w:val="2"/>
        <w:rPr>
          <w:rFonts w:hint="eastAsia" w:hAnsi="宋体"/>
        </w:rPr>
      </w:pPr>
    </w:p>
    <w:p w14:paraId="11B503BA">
      <w:pPr>
        <w:pStyle w:val="2"/>
        <w:rPr>
          <w:rFonts w:hint="eastAsia" w:hAnsi="宋体"/>
        </w:rPr>
      </w:pPr>
    </w:p>
    <w:p w14:paraId="469A5BAA">
      <w:pPr>
        <w:pStyle w:val="2"/>
        <w:rPr>
          <w:rFonts w:hint="eastAsia" w:hAnsi="宋体"/>
        </w:rPr>
      </w:pPr>
    </w:p>
    <w:p w14:paraId="5CBCFD1B">
      <w:pPr>
        <w:pStyle w:val="2"/>
        <w:rPr>
          <w:rFonts w:hint="eastAsia" w:hAnsi="宋体"/>
        </w:rPr>
      </w:pPr>
    </w:p>
    <w:p w14:paraId="20945FF7">
      <w:pPr>
        <w:pStyle w:val="2"/>
        <w:rPr>
          <w:rFonts w:hint="eastAsia" w:hAnsi="宋体"/>
        </w:rPr>
      </w:pPr>
    </w:p>
    <w:p w14:paraId="106CDCE5">
      <w:pPr>
        <w:pStyle w:val="2"/>
        <w:rPr>
          <w:rFonts w:hint="eastAsia" w:hAnsi="宋体"/>
        </w:rPr>
      </w:pPr>
    </w:p>
    <w:p w14:paraId="74BC61E8">
      <w:pPr>
        <w:pStyle w:val="2"/>
        <w:rPr>
          <w:rFonts w:hint="eastAsia" w:hAnsi="宋体"/>
        </w:rPr>
      </w:pPr>
    </w:p>
    <w:p w14:paraId="1C516B39">
      <w:pPr>
        <w:pStyle w:val="2"/>
        <w:rPr>
          <w:rFonts w:hint="eastAsia" w:hAnsi="宋体"/>
        </w:rPr>
      </w:pPr>
    </w:p>
    <w:p w14:paraId="100B76E5">
      <w:pPr>
        <w:pStyle w:val="2"/>
        <w:rPr>
          <w:rFonts w:hint="eastAsia" w:hAnsi="宋体"/>
        </w:rPr>
      </w:pPr>
    </w:p>
    <w:p w14:paraId="4AC20B2B">
      <w:pPr>
        <w:pStyle w:val="2"/>
        <w:rPr>
          <w:rFonts w:hint="eastAsia" w:hAnsi="宋体"/>
        </w:rPr>
      </w:pPr>
    </w:p>
    <w:p w14:paraId="344FC10C">
      <w:pPr>
        <w:pStyle w:val="2"/>
        <w:rPr>
          <w:rFonts w:hint="eastAsia" w:hAnsi="宋体"/>
        </w:rPr>
      </w:pPr>
    </w:p>
    <w:p w14:paraId="7BB1B801">
      <w:pPr>
        <w:pStyle w:val="2"/>
        <w:rPr>
          <w:rFonts w:hint="eastAsia" w:hAnsi="宋体"/>
        </w:rPr>
      </w:pPr>
    </w:p>
    <w:p w14:paraId="1DD364F8">
      <w:pPr>
        <w:pStyle w:val="2"/>
        <w:rPr>
          <w:rFonts w:hint="eastAsia" w:hAnsi="宋体"/>
        </w:rPr>
      </w:pPr>
    </w:p>
    <w:p w14:paraId="1CC292DB">
      <w:pPr>
        <w:pStyle w:val="2"/>
        <w:rPr>
          <w:rFonts w:hint="eastAsia" w:hAnsi="宋体"/>
        </w:rPr>
      </w:pPr>
    </w:p>
    <w:p w14:paraId="5A80B2EE">
      <w:pPr>
        <w:pStyle w:val="2"/>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05609427">
      <w:pPr>
        <w:pStyle w:val="2"/>
        <w:rPr>
          <w:rFonts w:hint="eastAsia"/>
        </w:rPr>
      </w:pPr>
      <w:r>
        <w:rPr>
          <w:rFonts w:hint="eastAsia" w:ascii="宋体" w:hAnsi="宋体" w:eastAsia="宋体" w:cs="宋体"/>
          <w:b/>
          <w:color w:val="auto"/>
          <w:sz w:val="24"/>
          <w:szCs w:val="24"/>
          <w:lang w:val="zh-CN" w:eastAsia="zh-CN" w:bidi="zh-CN"/>
        </w:rPr>
        <w:t>附件</w:t>
      </w:r>
      <w:r>
        <w:rPr>
          <w:rFonts w:hint="eastAsia" w:ascii="宋体" w:hAnsi="宋体" w:eastAsia="宋体" w:cs="宋体"/>
          <w:b/>
          <w:color w:val="auto"/>
          <w:sz w:val="24"/>
          <w:szCs w:val="24"/>
          <w:lang w:val="en-US" w:eastAsia="zh-CN" w:bidi="zh-CN"/>
        </w:rPr>
        <w:t>5：</w:t>
      </w:r>
      <w:r>
        <w:rPr>
          <w:rFonts w:hint="eastAsia"/>
          <w:bCs/>
          <w:sz w:val="24"/>
          <w:szCs w:val="24"/>
        </w:rPr>
        <w:t>供应商基本情况表</w:t>
      </w:r>
      <w:r>
        <w:rPr>
          <w:rFonts w:hint="eastAsia"/>
          <w:sz w:val="24"/>
          <w:szCs w:val="24"/>
        </w:rPr>
        <w:t>加盖供应商公章</w:t>
      </w:r>
      <w:r>
        <w:rPr>
          <w:rFonts w:hint="eastAsia"/>
          <w:sz w:val="24"/>
          <w:szCs w:val="24"/>
          <w:lang w:val="en-US"/>
        </w:rPr>
        <w:t>；</w:t>
      </w:r>
    </w:p>
    <w:p w14:paraId="2493BC12">
      <w:pPr>
        <w:overflowPunct w:val="0"/>
        <w:adjustRightInd w:val="0"/>
        <w:spacing w:line="500" w:lineRule="exact"/>
        <w:rPr>
          <w:rFonts w:hint="eastAsia"/>
          <w:b/>
          <w:sz w:val="24"/>
          <w:szCs w:val="24"/>
        </w:rPr>
      </w:pPr>
    </w:p>
    <w:p w14:paraId="56E1322C">
      <w:pPr>
        <w:overflowPunct w:val="0"/>
        <w:adjustRightInd w:val="0"/>
        <w:spacing w:line="500" w:lineRule="exact"/>
        <w:rPr>
          <w:rFonts w:hint="eastAsia"/>
          <w:b/>
          <w:sz w:val="24"/>
          <w:szCs w:val="24"/>
        </w:rPr>
      </w:pPr>
    </w:p>
    <w:p w14:paraId="34C2F433">
      <w:pPr>
        <w:overflowPunct w:val="0"/>
        <w:adjustRightInd w:val="0"/>
        <w:spacing w:line="500" w:lineRule="exact"/>
        <w:rPr>
          <w:rFonts w:hint="eastAsia"/>
          <w:b/>
          <w:sz w:val="24"/>
          <w:szCs w:val="24"/>
        </w:rPr>
      </w:pPr>
    </w:p>
    <w:p w14:paraId="6DCA6E12">
      <w:pPr>
        <w:overflowPunct w:val="0"/>
        <w:adjustRightInd w:val="0"/>
        <w:spacing w:line="500" w:lineRule="exact"/>
        <w:rPr>
          <w:rFonts w:hint="eastAsia"/>
          <w:b/>
          <w:sz w:val="24"/>
          <w:szCs w:val="24"/>
        </w:rPr>
      </w:pPr>
    </w:p>
    <w:p w14:paraId="5BE61358">
      <w:pPr>
        <w:overflowPunct w:val="0"/>
        <w:adjustRightInd w:val="0"/>
        <w:spacing w:line="500" w:lineRule="exact"/>
        <w:rPr>
          <w:rFonts w:hint="eastAsia"/>
          <w:b/>
          <w:sz w:val="24"/>
          <w:szCs w:val="24"/>
        </w:rPr>
      </w:pPr>
    </w:p>
    <w:p w14:paraId="1F563E7A">
      <w:pPr>
        <w:overflowPunct w:val="0"/>
        <w:adjustRightInd w:val="0"/>
        <w:spacing w:line="500" w:lineRule="exact"/>
        <w:rPr>
          <w:rFonts w:hint="eastAsia"/>
          <w:b/>
          <w:sz w:val="24"/>
          <w:szCs w:val="24"/>
        </w:rPr>
      </w:pPr>
    </w:p>
    <w:p w14:paraId="6C2E2E21">
      <w:pPr>
        <w:overflowPunct w:val="0"/>
        <w:adjustRightInd w:val="0"/>
        <w:spacing w:line="500" w:lineRule="exact"/>
        <w:rPr>
          <w:rFonts w:hint="eastAsia"/>
          <w:b/>
          <w:sz w:val="24"/>
          <w:szCs w:val="24"/>
        </w:rPr>
      </w:pPr>
    </w:p>
    <w:p w14:paraId="7955AB9C">
      <w:pPr>
        <w:overflowPunct w:val="0"/>
        <w:adjustRightInd w:val="0"/>
        <w:spacing w:line="500" w:lineRule="exact"/>
        <w:rPr>
          <w:rFonts w:hint="eastAsia"/>
          <w:b/>
          <w:sz w:val="24"/>
          <w:szCs w:val="24"/>
        </w:rPr>
      </w:pPr>
    </w:p>
    <w:p w14:paraId="6A0B0A9A">
      <w:pPr>
        <w:overflowPunct w:val="0"/>
        <w:adjustRightInd w:val="0"/>
        <w:spacing w:line="500" w:lineRule="exact"/>
        <w:rPr>
          <w:rFonts w:hint="eastAsia"/>
          <w:b/>
          <w:sz w:val="24"/>
          <w:szCs w:val="24"/>
        </w:rPr>
      </w:pPr>
    </w:p>
    <w:p w14:paraId="76FE8F42">
      <w:pPr>
        <w:overflowPunct w:val="0"/>
        <w:adjustRightInd w:val="0"/>
        <w:spacing w:line="500" w:lineRule="exact"/>
        <w:rPr>
          <w:rFonts w:hint="eastAsia"/>
          <w:b/>
          <w:sz w:val="24"/>
          <w:szCs w:val="24"/>
        </w:rPr>
      </w:pPr>
    </w:p>
    <w:p w14:paraId="205B08AC">
      <w:pPr>
        <w:overflowPunct w:val="0"/>
        <w:adjustRightInd w:val="0"/>
        <w:spacing w:line="500" w:lineRule="exact"/>
        <w:rPr>
          <w:rFonts w:hint="eastAsia"/>
          <w:b/>
          <w:sz w:val="24"/>
          <w:szCs w:val="24"/>
        </w:rPr>
      </w:pPr>
    </w:p>
    <w:p w14:paraId="5BD31076">
      <w:pPr>
        <w:overflowPunct w:val="0"/>
        <w:adjustRightInd w:val="0"/>
        <w:spacing w:line="500" w:lineRule="exact"/>
        <w:rPr>
          <w:rFonts w:hint="eastAsia"/>
          <w:b/>
          <w:sz w:val="24"/>
          <w:szCs w:val="24"/>
        </w:rPr>
      </w:pPr>
    </w:p>
    <w:p w14:paraId="5FB30F45">
      <w:pPr>
        <w:overflowPunct w:val="0"/>
        <w:adjustRightInd w:val="0"/>
        <w:spacing w:line="500" w:lineRule="exact"/>
        <w:rPr>
          <w:rFonts w:hint="eastAsia"/>
          <w:b/>
          <w:sz w:val="24"/>
          <w:szCs w:val="24"/>
        </w:rPr>
      </w:pPr>
    </w:p>
    <w:p w14:paraId="5731EB43">
      <w:pPr>
        <w:overflowPunct w:val="0"/>
        <w:adjustRightInd w:val="0"/>
        <w:spacing w:line="500" w:lineRule="exact"/>
        <w:rPr>
          <w:rFonts w:hint="eastAsia"/>
          <w:b/>
          <w:sz w:val="24"/>
          <w:szCs w:val="24"/>
        </w:rPr>
      </w:pPr>
    </w:p>
    <w:p w14:paraId="694139C9">
      <w:pPr>
        <w:overflowPunct w:val="0"/>
        <w:adjustRightInd w:val="0"/>
        <w:spacing w:line="500" w:lineRule="exact"/>
        <w:rPr>
          <w:rFonts w:hint="eastAsia"/>
          <w:b/>
          <w:sz w:val="24"/>
          <w:szCs w:val="24"/>
        </w:rPr>
      </w:pPr>
    </w:p>
    <w:p w14:paraId="5EC6099C">
      <w:pPr>
        <w:overflowPunct w:val="0"/>
        <w:adjustRightInd w:val="0"/>
        <w:spacing w:line="500" w:lineRule="exact"/>
        <w:rPr>
          <w:rFonts w:hint="eastAsia"/>
          <w:b/>
          <w:sz w:val="24"/>
          <w:szCs w:val="24"/>
        </w:rPr>
      </w:pPr>
    </w:p>
    <w:p w14:paraId="438C0B60">
      <w:pPr>
        <w:overflowPunct w:val="0"/>
        <w:adjustRightInd w:val="0"/>
        <w:spacing w:line="500" w:lineRule="exact"/>
        <w:rPr>
          <w:rFonts w:hint="eastAsia"/>
          <w:b/>
          <w:sz w:val="24"/>
          <w:szCs w:val="24"/>
        </w:rPr>
      </w:pPr>
    </w:p>
    <w:p w14:paraId="002DCA4E">
      <w:pPr>
        <w:overflowPunct w:val="0"/>
        <w:adjustRightInd w:val="0"/>
        <w:spacing w:line="500" w:lineRule="exact"/>
        <w:rPr>
          <w:rFonts w:hint="eastAsia"/>
          <w:b/>
          <w:sz w:val="24"/>
          <w:szCs w:val="24"/>
        </w:rPr>
      </w:pPr>
    </w:p>
    <w:p w14:paraId="79052D4A">
      <w:pPr>
        <w:overflowPunct w:val="0"/>
        <w:adjustRightInd w:val="0"/>
        <w:spacing w:line="500" w:lineRule="exact"/>
        <w:rPr>
          <w:rFonts w:hint="eastAsia"/>
          <w:b/>
          <w:sz w:val="24"/>
          <w:szCs w:val="24"/>
        </w:rPr>
      </w:pPr>
    </w:p>
    <w:p w14:paraId="3D30EA84">
      <w:pPr>
        <w:overflowPunct w:val="0"/>
        <w:adjustRightInd w:val="0"/>
        <w:spacing w:line="500" w:lineRule="exact"/>
        <w:rPr>
          <w:rFonts w:hint="eastAsia"/>
          <w:b/>
          <w:sz w:val="24"/>
          <w:szCs w:val="24"/>
        </w:rPr>
      </w:pPr>
    </w:p>
    <w:p w14:paraId="56F63F73">
      <w:pPr>
        <w:overflowPunct w:val="0"/>
        <w:adjustRightInd w:val="0"/>
        <w:spacing w:line="500" w:lineRule="exact"/>
        <w:rPr>
          <w:rFonts w:hint="eastAsia"/>
          <w:b/>
          <w:sz w:val="24"/>
          <w:szCs w:val="24"/>
        </w:rPr>
      </w:pPr>
    </w:p>
    <w:p w14:paraId="34B50D7B">
      <w:pPr>
        <w:overflowPunct w:val="0"/>
        <w:adjustRightInd w:val="0"/>
        <w:spacing w:line="500" w:lineRule="exact"/>
        <w:rPr>
          <w:rFonts w:hint="eastAsia"/>
          <w:b/>
          <w:sz w:val="24"/>
          <w:szCs w:val="24"/>
        </w:rPr>
      </w:pPr>
    </w:p>
    <w:p w14:paraId="6A0A0EE3">
      <w:pPr>
        <w:overflowPunct w:val="0"/>
        <w:adjustRightInd w:val="0"/>
        <w:spacing w:line="500" w:lineRule="exact"/>
        <w:rPr>
          <w:rFonts w:hint="eastAsia"/>
          <w:b/>
          <w:sz w:val="24"/>
          <w:szCs w:val="24"/>
        </w:rPr>
      </w:pPr>
    </w:p>
    <w:p w14:paraId="2D3FDEB3">
      <w:pPr>
        <w:overflowPunct w:val="0"/>
        <w:adjustRightInd w:val="0"/>
        <w:spacing w:line="500" w:lineRule="exact"/>
        <w:rPr>
          <w:rFonts w:hint="eastAsia"/>
          <w:b/>
          <w:sz w:val="24"/>
          <w:szCs w:val="24"/>
        </w:rPr>
      </w:pPr>
    </w:p>
    <w:p w14:paraId="025EAF85">
      <w:pPr>
        <w:overflowPunct w:val="0"/>
        <w:adjustRightInd w:val="0"/>
        <w:spacing w:line="500" w:lineRule="exact"/>
        <w:rPr>
          <w:rFonts w:hint="eastAsia"/>
          <w:b/>
          <w:sz w:val="24"/>
          <w:szCs w:val="24"/>
        </w:rPr>
      </w:pPr>
    </w:p>
    <w:p w14:paraId="79C03907">
      <w:pPr>
        <w:overflowPunct w:val="0"/>
        <w:adjustRightInd w:val="0"/>
        <w:spacing w:line="500" w:lineRule="exact"/>
        <w:rPr>
          <w:rFonts w:hint="eastAsia"/>
          <w:b/>
          <w:sz w:val="24"/>
          <w:szCs w:val="24"/>
        </w:rPr>
      </w:pPr>
    </w:p>
    <w:p w14:paraId="21D2A558">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w:t>
      </w:r>
      <w:r>
        <w:rPr>
          <w:rFonts w:hint="eastAsia"/>
          <w:b/>
          <w:sz w:val="24"/>
          <w:szCs w:val="24"/>
          <w:lang w:val="en-US" w:eastAsia="zh-CN"/>
        </w:rPr>
        <w:t>6:</w:t>
      </w:r>
      <w:r>
        <w:rPr>
          <w:rFonts w:hint="eastAsia"/>
          <w:b/>
          <w:sz w:val="24"/>
          <w:szCs w:val="24"/>
        </w:rPr>
        <w:t>：</w:t>
      </w:r>
      <w:r>
        <w:rPr>
          <w:rFonts w:hint="eastAsia"/>
          <w:sz w:val="24"/>
          <w:szCs w:val="24"/>
        </w:rPr>
        <w:t>响应函加盖供应商公章</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w:t>
      </w:r>
      <w:r>
        <w:rPr>
          <w:rFonts w:hint="eastAsia"/>
          <w:b/>
          <w:bCs/>
          <w:sz w:val="24"/>
          <w:szCs w:val="24"/>
          <w:lang w:val="en-US" w:eastAsia="zh-CN"/>
        </w:rPr>
        <w:t>7</w:t>
      </w:r>
      <w:r>
        <w:rPr>
          <w:rFonts w:hint="eastAsia"/>
          <w:b/>
          <w:bCs/>
          <w:sz w:val="24"/>
          <w:szCs w:val="24"/>
        </w:rPr>
        <w:t>：</w:t>
      </w:r>
      <w:r>
        <w:rPr>
          <w:rFonts w:hint="eastAsia"/>
          <w:sz w:val="24"/>
          <w:szCs w:val="24"/>
        </w:rPr>
        <w:t>技术参数偏离表，加盖供应商公章</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2"/>
        <w:rPr>
          <w:rFonts w:hint="eastAsia" w:hAnsi="宋体"/>
        </w:rPr>
      </w:pPr>
    </w:p>
    <w:p w14:paraId="2AD67894">
      <w:pPr>
        <w:pStyle w:val="2"/>
        <w:rPr>
          <w:rFonts w:hint="eastAsia" w:hAnsi="宋体"/>
        </w:rPr>
      </w:pPr>
    </w:p>
    <w:p w14:paraId="00DC926C">
      <w:pPr>
        <w:pStyle w:val="2"/>
        <w:rPr>
          <w:rFonts w:hint="eastAsia" w:hAnsi="宋体"/>
        </w:rPr>
      </w:pPr>
    </w:p>
    <w:p w14:paraId="28E9E5BE">
      <w:pPr>
        <w:pStyle w:val="2"/>
        <w:rPr>
          <w:rFonts w:hint="eastAsia" w:hAnsi="宋体"/>
        </w:rPr>
      </w:pPr>
    </w:p>
    <w:p w14:paraId="301F7FD2">
      <w:pPr>
        <w:pStyle w:val="2"/>
        <w:rPr>
          <w:rFonts w:hint="eastAsia" w:hAnsi="宋体"/>
        </w:rPr>
      </w:pPr>
    </w:p>
    <w:p w14:paraId="43775971">
      <w:pPr>
        <w:pStyle w:val="2"/>
        <w:rPr>
          <w:rFonts w:hint="eastAsia" w:hAnsi="宋体"/>
        </w:rPr>
      </w:pPr>
    </w:p>
    <w:p w14:paraId="54AF2472">
      <w:pPr>
        <w:pStyle w:val="2"/>
        <w:rPr>
          <w:rFonts w:hint="eastAsia" w:hAnsi="宋体"/>
        </w:rPr>
      </w:pPr>
    </w:p>
    <w:p w14:paraId="5E160A38">
      <w:pPr>
        <w:pStyle w:val="2"/>
        <w:rPr>
          <w:rFonts w:hint="eastAsia" w:hAnsi="宋体"/>
        </w:rPr>
      </w:pPr>
    </w:p>
    <w:p w14:paraId="0E92FA43">
      <w:pPr>
        <w:pStyle w:val="2"/>
        <w:rPr>
          <w:rFonts w:hint="eastAsia" w:hAnsi="宋体"/>
        </w:rPr>
      </w:pPr>
    </w:p>
    <w:p w14:paraId="37978FBE">
      <w:pPr>
        <w:pStyle w:val="2"/>
        <w:rPr>
          <w:rFonts w:hint="eastAsia" w:hAnsi="宋体"/>
        </w:rPr>
      </w:pPr>
    </w:p>
    <w:p w14:paraId="4C7236BA">
      <w:pPr>
        <w:pStyle w:val="2"/>
        <w:rPr>
          <w:rFonts w:hint="eastAsia" w:hAnsi="宋体"/>
        </w:rPr>
      </w:pPr>
    </w:p>
    <w:p w14:paraId="54AA5B14">
      <w:pPr>
        <w:pStyle w:val="2"/>
        <w:rPr>
          <w:rFonts w:hint="eastAsia" w:hAnsi="宋体"/>
        </w:rPr>
      </w:pPr>
    </w:p>
    <w:p w14:paraId="2675027B">
      <w:pPr>
        <w:pStyle w:val="2"/>
        <w:rPr>
          <w:rFonts w:hint="eastAsia" w:hAnsi="宋体"/>
        </w:rPr>
      </w:pPr>
    </w:p>
    <w:p w14:paraId="71ECF7F4">
      <w:pPr>
        <w:pStyle w:val="2"/>
        <w:rPr>
          <w:rFonts w:hint="eastAsia" w:hAnsi="宋体"/>
        </w:rPr>
      </w:pPr>
    </w:p>
    <w:p w14:paraId="2AF15297">
      <w:pPr>
        <w:pStyle w:val="2"/>
        <w:rPr>
          <w:rFonts w:hint="eastAsia" w:hAnsi="宋体"/>
        </w:rPr>
      </w:pPr>
    </w:p>
    <w:p w14:paraId="06FA2394">
      <w:pPr>
        <w:pStyle w:val="2"/>
        <w:rPr>
          <w:rFonts w:hint="eastAsia" w:hAnsi="宋体"/>
        </w:rPr>
      </w:pPr>
    </w:p>
    <w:p w14:paraId="4533AB7F">
      <w:pPr>
        <w:pStyle w:val="2"/>
        <w:rPr>
          <w:rFonts w:hint="eastAsia" w:hAnsi="宋体"/>
        </w:rPr>
      </w:pPr>
    </w:p>
    <w:p w14:paraId="6A4712F5">
      <w:pPr>
        <w:pStyle w:val="2"/>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w:t>
      </w:r>
      <w:r>
        <w:rPr>
          <w:rFonts w:hint="eastAsia"/>
          <w:b/>
          <w:bCs/>
          <w:sz w:val="24"/>
          <w:szCs w:val="24"/>
          <w:lang w:val="en-US" w:eastAsia="zh-CN"/>
        </w:rPr>
        <w:t>8</w:t>
      </w:r>
      <w:r>
        <w:rPr>
          <w:rFonts w:hint="eastAsia"/>
          <w:b/>
          <w:bCs/>
          <w:sz w:val="24"/>
          <w:szCs w:val="24"/>
        </w:rPr>
        <w:t>：</w:t>
      </w:r>
      <w:r>
        <w:rPr>
          <w:rFonts w:hint="eastAsia"/>
          <w:sz w:val="24"/>
          <w:szCs w:val="24"/>
        </w:rPr>
        <w:t>供应商承诺函加盖供应商公章</w:t>
      </w:r>
      <w:bookmarkStart w:id="1" w:name="_GoBack"/>
      <w:bookmarkEnd w:id="1"/>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highlight w:val="none"/>
        </w:rPr>
      </w:pPr>
      <w:r>
        <w:rPr>
          <w:rFonts w:hint="eastAsia"/>
          <w:bCs/>
          <w:sz w:val="24"/>
          <w:szCs w:val="24"/>
          <w:highlight w:val="none"/>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2"/>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2"/>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lang w:val="en-US" w:eastAsia="zh-CN"/>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27ACAA61">
      <w:pPr>
        <w:spacing w:line="420" w:lineRule="exact"/>
        <w:ind w:firstLine="5040" w:firstLineChars="2100"/>
        <w:jc w:val="both"/>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5E25ECA0">
      <w:pPr>
        <w:spacing w:line="420" w:lineRule="exact"/>
        <w:rPr>
          <w:rFonts w:hint="eastAsia"/>
          <w:b/>
          <w:sz w:val="24"/>
          <w:szCs w:val="24"/>
          <w:highlight w:val="none"/>
        </w:rPr>
      </w:pPr>
      <w:r>
        <w:rPr>
          <w:rFonts w:hint="eastAsia"/>
          <w:b/>
          <w:sz w:val="24"/>
          <w:szCs w:val="24"/>
          <w:highlight w:val="none"/>
          <w:lang w:val="en-US"/>
        </w:rPr>
        <w:t>附件</w:t>
      </w:r>
      <w:r>
        <w:rPr>
          <w:rFonts w:hint="eastAsia"/>
          <w:b/>
          <w:sz w:val="24"/>
          <w:szCs w:val="24"/>
          <w:highlight w:val="none"/>
          <w:lang w:val="en-US" w:eastAsia="zh-CN"/>
        </w:rPr>
        <w:t>9</w:t>
      </w:r>
      <w:r>
        <w:rPr>
          <w:rFonts w:hint="eastAsia"/>
          <w:b/>
          <w:sz w:val="24"/>
          <w:szCs w:val="24"/>
          <w:highlight w:val="none"/>
          <w:lang w:val="en-US"/>
        </w:rPr>
        <w:t>：</w:t>
      </w:r>
      <w:r>
        <w:rPr>
          <w:rFonts w:hint="eastAsia"/>
          <w:b/>
          <w:sz w:val="24"/>
          <w:szCs w:val="24"/>
          <w:highlight w:val="none"/>
        </w:rPr>
        <w:t>报价一览表加盖供应商公章的扫描件</w:t>
      </w:r>
    </w:p>
    <w:p w14:paraId="6FF3A145">
      <w:pPr>
        <w:tabs>
          <w:tab w:val="left" w:pos="4072"/>
        </w:tabs>
        <w:spacing w:line="420" w:lineRule="exact"/>
        <w:ind w:left="960"/>
        <w:rPr>
          <w:rFonts w:hint="eastAsia"/>
          <w:b/>
          <w:sz w:val="24"/>
          <w:szCs w:val="24"/>
          <w:highlight w:val="none"/>
        </w:rPr>
      </w:pPr>
      <w:r>
        <w:rPr>
          <w:rFonts w:hint="eastAsia"/>
          <w:b/>
          <w:sz w:val="24"/>
          <w:szCs w:val="24"/>
          <w:highlight w:val="none"/>
        </w:rPr>
        <w:t>1、总报价</w:t>
      </w:r>
      <w:r>
        <w:rPr>
          <w:rFonts w:hint="eastAsia"/>
          <w:b/>
          <w:sz w:val="24"/>
          <w:szCs w:val="24"/>
          <w:highlight w:val="none"/>
          <w:lang w:val="en-US"/>
        </w:rPr>
        <w:t>表</w:t>
      </w:r>
      <w:r>
        <w:rPr>
          <w:rFonts w:hint="eastAsia"/>
          <w:b/>
          <w:sz w:val="24"/>
          <w:szCs w:val="24"/>
          <w:highlight w:val="none"/>
        </w:rPr>
        <w:tab/>
      </w:r>
    </w:p>
    <w:p w14:paraId="707ECA87">
      <w:pPr>
        <w:pStyle w:val="7"/>
        <w:ind w:firstLine="482"/>
        <w:rPr>
          <w:rFonts w:hint="eastAsia" w:ascii="宋体" w:hAnsi="宋体" w:eastAsia="宋体"/>
          <w:sz w:val="24"/>
          <w:szCs w:val="24"/>
          <w:highlight w:val="none"/>
          <w:lang w:val="en-US"/>
        </w:rPr>
      </w:pPr>
      <w:r>
        <w:rPr>
          <w:rFonts w:hint="eastAsia" w:ascii="宋体" w:hAnsi="宋体" w:eastAsia="宋体"/>
          <w:b/>
          <w:bCs/>
          <w:sz w:val="24"/>
          <w:szCs w:val="24"/>
          <w:highlight w:val="none"/>
          <w:lang w:val="en-US"/>
        </w:rPr>
        <w:t>项目名称：</w:t>
      </w:r>
      <w:r>
        <w:rPr>
          <w:rFonts w:hint="eastAsia" w:ascii="宋体" w:hAnsi="宋体" w:eastAsia="宋体"/>
          <w:b/>
          <w:bCs/>
          <w:sz w:val="24"/>
          <w:szCs w:val="24"/>
          <w:highlight w:val="none"/>
          <w:lang w:val="en-US" w:eastAsia="zh-CN"/>
        </w:rPr>
        <w:t xml:space="preserve">                     </w:t>
      </w:r>
      <w:r>
        <w:rPr>
          <w:rFonts w:hint="eastAsia"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eastAsia="zh-CN"/>
        </w:rPr>
        <w:t xml:space="preserve"> </w:t>
      </w:r>
      <w:r>
        <w:rPr>
          <w:rFonts w:hint="eastAsia" w:ascii="宋体" w:hAnsi="宋体" w:eastAsia="宋体"/>
          <w:b/>
          <w:bCs/>
          <w:sz w:val="24"/>
          <w:szCs w:val="24"/>
          <w:highlight w:val="none"/>
          <w:lang w:val="en-US"/>
        </w:rPr>
        <w:t>项目编号</w:t>
      </w:r>
      <w:r>
        <w:rPr>
          <w:rFonts w:hint="eastAsia" w:ascii="宋体" w:hAnsi="宋体" w:eastAsia="宋体"/>
          <w:sz w:val="24"/>
          <w:szCs w:val="24"/>
          <w:highlight w:val="none"/>
          <w:lang w:val="en-US"/>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91"/>
        <w:gridCol w:w="1092"/>
        <w:gridCol w:w="983"/>
        <w:gridCol w:w="1075"/>
        <w:gridCol w:w="1067"/>
        <w:gridCol w:w="2236"/>
      </w:tblGrid>
      <w:tr w14:paraId="592A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179EC3A7">
            <w:pPr>
              <w:widowControl/>
              <w:jc w:val="center"/>
              <w:textAlignment w:val="center"/>
              <w:rPr>
                <w:b/>
                <w:bCs/>
                <w:color w:val="000000"/>
                <w:sz w:val="21"/>
                <w:szCs w:val="21"/>
                <w:lang w:val="en-US"/>
              </w:rPr>
            </w:pPr>
            <w:r>
              <w:rPr>
                <w:rFonts w:hint="eastAsia"/>
                <w:b/>
                <w:bCs/>
                <w:color w:val="000000"/>
                <w:sz w:val="21"/>
                <w:szCs w:val="21"/>
                <w:lang w:val="en-US" w:bidi="ar"/>
              </w:rPr>
              <w:t>序号</w:t>
            </w:r>
          </w:p>
        </w:tc>
        <w:tc>
          <w:tcPr>
            <w:tcW w:w="1191" w:type="dxa"/>
            <w:vAlign w:val="center"/>
          </w:tcPr>
          <w:p w14:paraId="5D332DD1">
            <w:pPr>
              <w:widowControl/>
              <w:jc w:val="center"/>
              <w:textAlignment w:val="center"/>
              <w:rPr>
                <w:b/>
                <w:bCs/>
                <w:color w:val="000000"/>
                <w:sz w:val="21"/>
                <w:szCs w:val="21"/>
                <w:lang w:val="en-US"/>
              </w:rPr>
            </w:pPr>
            <w:r>
              <w:rPr>
                <w:rFonts w:hint="eastAsia"/>
                <w:b/>
                <w:bCs/>
                <w:color w:val="000000"/>
                <w:sz w:val="21"/>
                <w:szCs w:val="21"/>
                <w:lang w:val="en-US" w:bidi="ar"/>
              </w:rPr>
              <w:t>项目</w:t>
            </w:r>
          </w:p>
        </w:tc>
        <w:tc>
          <w:tcPr>
            <w:tcW w:w="1092" w:type="dxa"/>
            <w:vAlign w:val="center"/>
          </w:tcPr>
          <w:p w14:paraId="0E7E6006">
            <w:pPr>
              <w:widowControl/>
              <w:jc w:val="center"/>
              <w:textAlignment w:val="center"/>
              <w:rPr>
                <w:b/>
                <w:bCs/>
                <w:color w:val="000000"/>
                <w:sz w:val="21"/>
                <w:szCs w:val="21"/>
                <w:lang w:val="en-US"/>
              </w:rPr>
            </w:pPr>
            <w:r>
              <w:rPr>
                <w:rFonts w:hint="eastAsia"/>
                <w:b/>
                <w:bCs/>
                <w:color w:val="000000"/>
                <w:sz w:val="21"/>
                <w:szCs w:val="21"/>
                <w:lang w:val="en-US" w:bidi="ar"/>
              </w:rPr>
              <w:t>单位</w:t>
            </w:r>
          </w:p>
        </w:tc>
        <w:tc>
          <w:tcPr>
            <w:tcW w:w="983" w:type="dxa"/>
            <w:vAlign w:val="center"/>
          </w:tcPr>
          <w:p w14:paraId="04393050">
            <w:pPr>
              <w:widowControl/>
              <w:jc w:val="center"/>
              <w:textAlignment w:val="center"/>
              <w:rPr>
                <w:b/>
                <w:bCs/>
                <w:color w:val="000000"/>
                <w:sz w:val="21"/>
                <w:szCs w:val="21"/>
                <w:lang w:val="en-US"/>
              </w:rPr>
            </w:pPr>
            <w:r>
              <w:rPr>
                <w:rFonts w:hint="eastAsia"/>
                <w:b/>
                <w:bCs/>
                <w:color w:val="000000"/>
                <w:sz w:val="21"/>
                <w:szCs w:val="21"/>
                <w:lang w:val="en-US" w:bidi="ar"/>
              </w:rPr>
              <w:t>数量</w:t>
            </w:r>
          </w:p>
        </w:tc>
        <w:tc>
          <w:tcPr>
            <w:tcW w:w="1075" w:type="dxa"/>
            <w:vAlign w:val="center"/>
          </w:tcPr>
          <w:p w14:paraId="0EADA47A">
            <w:pPr>
              <w:widowControl/>
              <w:jc w:val="center"/>
              <w:textAlignment w:val="center"/>
              <w:rPr>
                <w:b/>
                <w:bCs/>
                <w:color w:val="000000"/>
                <w:sz w:val="21"/>
                <w:szCs w:val="21"/>
                <w:lang w:val="en-US"/>
              </w:rPr>
            </w:pPr>
            <w:r>
              <w:rPr>
                <w:rFonts w:hint="eastAsia"/>
                <w:b/>
                <w:bCs/>
                <w:color w:val="000000"/>
                <w:sz w:val="21"/>
                <w:szCs w:val="21"/>
                <w:lang w:val="en-US" w:bidi="ar"/>
              </w:rPr>
              <w:t>单价最高限价（元）</w:t>
            </w:r>
          </w:p>
        </w:tc>
        <w:tc>
          <w:tcPr>
            <w:tcW w:w="1067" w:type="dxa"/>
            <w:vAlign w:val="center"/>
          </w:tcPr>
          <w:p w14:paraId="55422129">
            <w:pPr>
              <w:widowControl/>
              <w:jc w:val="center"/>
              <w:textAlignment w:val="center"/>
              <w:rPr>
                <w:b/>
                <w:bCs/>
                <w:color w:val="000000"/>
                <w:sz w:val="21"/>
                <w:szCs w:val="21"/>
                <w:lang w:val="en-US"/>
              </w:rPr>
            </w:pPr>
            <w:r>
              <w:rPr>
                <w:rFonts w:hint="eastAsia"/>
                <w:b/>
                <w:bCs/>
                <w:color w:val="000000"/>
                <w:sz w:val="21"/>
                <w:szCs w:val="21"/>
                <w:lang w:val="en-US" w:bidi="ar"/>
              </w:rPr>
              <w:t>合计金额（元）</w:t>
            </w:r>
          </w:p>
        </w:tc>
        <w:tc>
          <w:tcPr>
            <w:tcW w:w="2236" w:type="dxa"/>
            <w:vAlign w:val="center"/>
          </w:tcPr>
          <w:p w14:paraId="6522FAA2">
            <w:pPr>
              <w:widowControl/>
              <w:jc w:val="center"/>
              <w:textAlignment w:val="center"/>
              <w:rPr>
                <w:b/>
                <w:bCs/>
                <w:color w:val="000000"/>
                <w:sz w:val="21"/>
                <w:szCs w:val="21"/>
                <w:lang w:val="en-US"/>
              </w:rPr>
            </w:pPr>
            <w:r>
              <w:rPr>
                <w:rFonts w:hint="eastAsia"/>
                <w:b/>
                <w:bCs/>
                <w:color w:val="000000"/>
                <w:sz w:val="21"/>
                <w:szCs w:val="21"/>
                <w:lang w:val="en-US" w:bidi="ar"/>
              </w:rPr>
              <w:t>备注</w:t>
            </w:r>
          </w:p>
        </w:tc>
      </w:tr>
      <w:tr w14:paraId="6547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1435B6E7">
            <w:pPr>
              <w:widowControl/>
              <w:jc w:val="center"/>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bidi="ar"/>
              </w:rPr>
              <w:t>1</w:t>
            </w:r>
          </w:p>
        </w:tc>
        <w:tc>
          <w:tcPr>
            <w:tcW w:w="1191" w:type="dxa"/>
            <w:vAlign w:val="center"/>
          </w:tcPr>
          <w:p w14:paraId="29FE56FC">
            <w:pPr>
              <w:widowControl/>
              <w:jc w:val="center"/>
              <w:textAlignment w:val="center"/>
              <w:rPr>
                <w:rFonts w:asciiTheme="minorEastAsia" w:hAnsiTheme="minorEastAsia" w:eastAsiaTheme="minorEastAsia"/>
                <w:color w:val="000000"/>
                <w:sz w:val="21"/>
                <w:szCs w:val="21"/>
                <w:lang w:val="en-US"/>
              </w:rPr>
            </w:pPr>
            <w:r>
              <w:rPr>
                <w:rStyle w:val="18"/>
                <w:rFonts w:hint="eastAsia" w:asciiTheme="minorEastAsia" w:hAnsiTheme="minorEastAsia" w:eastAsiaTheme="minorEastAsia"/>
                <w:sz w:val="21"/>
                <w:szCs w:val="21"/>
                <w:lang w:val="en-US" w:bidi="ar"/>
              </w:rPr>
              <w:t>编曲</w:t>
            </w:r>
          </w:p>
        </w:tc>
        <w:tc>
          <w:tcPr>
            <w:tcW w:w="1092" w:type="dxa"/>
            <w:vAlign w:val="center"/>
          </w:tcPr>
          <w:p w14:paraId="68A4C7FF">
            <w:pPr>
              <w:jc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元/首</w:t>
            </w:r>
          </w:p>
        </w:tc>
        <w:tc>
          <w:tcPr>
            <w:tcW w:w="983" w:type="dxa"/>
            <w:vAlign w:val="center"/>
          </w:tcPr>
          <w:p w14:paraId="3876C3A6">
            <w:pPr>
              <w:widowControl/>
              <w:jc w:val="center"/>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1</w:t>
            </w:r>
          </w:p>
        </w:tc>
        <w:tc>
          <w:tcPr>
            <w:tcW w:w="1075" w:type="dxa"/>
            <w:vAlign w:val="center"/>
          </w:tcPr>
          <w:p w14:paraId="3B31C4E2">
            <w:pPr>
              <w:widowControl/>
              <w:jc w:val="center"/>
              <w:textAlignment w:val="center"/>
              <w:rPr>
                <w:rFonts w:asciiTheme="minorEastAsia" w:hAnsiTheme="minorEastAsia" w:eastAsiaTheme="minorEastAsia"/>
                <w:color w:val="000000"/>
                <w:sz w:val="21"/>
                <w:szCs w:val="21"/>
                <w:lang w:val="en-US"/>
              </w:rPr>
            </w:pPr>
          </w:p>
        </w:tc>
        <w:tc>
          <w:tcPr>
            <w:tcW w:w="1067" w:type="dxa"/>
            <w:vAlign w:val="center"/>
          </w:tcPr>
          <w:p w14:paraId="552F4437">
            <w:pPr>
              <w:widowControl/>
              <w:jc w:val="center"/>
              <w:textAlignment w:val="center"/>
              <w:rPr>
                <w:rFonts w:asciiTheme="minorEastAsia" w:hAnsiTheme="minorEastAsia" w:eastAsiaTheme="minorEastAsia"/>
                <w:color w:val="000000"/>
                <w:sz w:val="21"/>
                <w:szCs w:val="21"/>
                <w:lang w:val="en-US"/>
              </w:rPr>
            </w:pPr>
          </w:p>
        </w:tc>
        <w:tc>
          <w:tcPr>
            <w:tcW w:w="2236" w:type="dxa"/>
            <w:vAlign w:val="center"/>
          </w:tcPr>
          <w:p w14:paraId="25C8AAF9">
            <w:pPr>
              <w:widowControl/>
              <w:jc w:val="both"/>
              <w:textAlignment w:val="center"/>
              <w:rPr>
                <w:rFonts w:asciiTheme="minorEastAsia" w:hAnsiTheme="minorEastAsia" w:eastAsiaTheme="minorEastAsia"/>
                <w:color w:val="000000"/>
                <w:sz w:val="21"/>
                <w:szCs w:val="21"/>
                <w:lang w:val="en-US"/>
              </w:rPr>
            </w:pPr>
            <w:r>
              <w:rPr>
                <w:rFonts w:hint="eastAsia" w:asciiTheme="minorEastAsia" w:hAnsiTheme="minorEastAsia" w:eastAsiaTheme="minorEastAsia"/>
                <w:color w:val="000000"/>
                <w:sz w:val="21"/>
                <w:szCs w:val="21"/>
                <w:lang w:val="en-US"/>
              </w:rPr>
              <w:t>需提供30秒试听音乐一首与舞蹈音乐成品一致，音乐因根据舞蹈节目原创设计、符合舞蹈表达要求。</w:t>
            </w:r>
          </w:p>
        </w:tc>
      </w:tr>
      <w:tr w14:paraId="3690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311740C6">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2</w:t>
            </w:r>
          </w:p>
        </w:tc>
        <w:tc>
          <w:tcPr>
            <w:tcW w:w="1191" w:type="dxa"/>
            <w:vAlign w:val="center"/>
          </w:tcPr>
          <w:p w14:paraId="7FC47531">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民乐solo</w:t>
            </w:r>
          </w:p>
        </w:tc>
        <w:tc>
          <w:tcPr>
            <w:tcW w:w="1092" w:type="dxa"/>
            <w:vAlign w:val="center"/>
          </w:tcPr>
          <w:p w14:paraId="697572D8">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元/乐器</w:t>
            </w:r>
          </w:p>
        </w:tc>
        <w:tc>
          <w:tcPr>
            <w:tcW w:w="983" w:type="dxa"/>
            <w:vAlign w:val="center"/>
          </w:tcPr>
          <w:p w14:paraId="3065BA97">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1</w:t>
            </w:r>
          </w:p>
        </w:tc>
        <w:tc>
          <w:tcPr>
            <w:tcW w:w="1075" w:type="dxa"/>
            <w:vAlign w:val="center"/>
          </w:tcPr>
          <w:p w14:paraId="685BCCF2">
            <w:pPr>
              <w:widowControl/>
              <w:jc w:val="center"/>
              <w:textAlignment w:val="center"/>
              <w:rPr>
                <w:rFonts w:cs="等线" w:asciiTheme="minorEastAsia" w:hAnsiTheme="minorEastAsia" w:eastAsiaTheme="minorEastAsia"/>
                <w:color w:val="000000"/>
                <w:sz w:val="21"/>
                <w:szCs w:val="21"/>
                <w:lang w:val="en-US"/>
              </w:rPr>
            </w:pPr>
          </w:p>
        </w:tc>
        <w:tc>
          <w:tcPr>
            <w:tcW w:w="1067" w:type="dxa"/>
            <w:vAlign w:val="center"/>
          </w:tcPr>
          <w:p w14:paraId="425AFFA6">
            <w:pPr>
              <w:widowControl/>
              <w:jc w:val="center"/>
              <w:textAlignment w:val="center"/>
              <w:rPr>
                <w:rFonts w:cs="等线" w:asciiTheme="minorEastAsia" w:hAnsiTheme="minorEastAsia" w:eastAsiaTheme="minorEastAsia"/>
                <w:color w:val="000000"/>
                <w:sz w:val="21"/>
                <w:szCs w:val="21"/>
                <w:lang w:val="en-US"/>
              </w:rPr>
            </w:pPr>
          </w:p>
        </w:tc>
        <w:tc>
          <w:tcPr>
            <w:tcW w:w="2236" w:type="dxa"/>
            <w:vAlign w:val="center"/>
          </w:tcPr>
          <w:p w14:paraId="317C0722">
            <w:pPr>
              <w:widowControl/>
              <w:jc w:val="center"/>
              <w:textAlignment w:val="center"/>
              <w:rPr>
                <w:rFonts w:asciiTheme="minorEastAsia" w:hAnsiTheme="minorEastAsia" w:eastAsiaTheme="minorEastAsia"/>
                <w:color w:val="000000"/>
                <w:sz w:val="21"/>
                <w:szCs w:val="21"/>
                <w:lang w:val="en-US"/>
              </w:rPr>
            </w:pPr>
          </w:p>
        </w:tc>
      </w:tr>
      <w:tr w14:paraId="4DEE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071BE6A2">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3</w:t>
            </w:r>
          </w:p>
        </w:tc>
        <w:tc>
          <w:tcPr>
            <w:tcW w:w="1191" w:type="dxa"/>
            <w:vAlign w:val="center"/>
          </w:tcPr>
          <w:p w14:paraId="627E39FA">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吉他实录</w:t>
            </w:r>
          </w:p>
        </w:tc>
        <w:tc>
          <w:tcPr>
            <w:tcW w:w="1092" w:type="dxa"/>
            <w:vAlign w:val="center"/>
          </w:tcPr>
          <w:p w14:paraId="5E183EA9">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5D7EF10F">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1</w:t>
            </w:r>
          </w:p>
        </w:tc>
        <w:tc>
          <w:tcPr>
            <w:tcW w:w="1075" w:type="dxa"/>
            <w:vAlign w:val="center"/>
          </w:tcPr>
          <w:p w14:paraId="494DA30A">
            <w:pPr>
              <w:widowControl/>
              <w:jc w:val="center"/>
              <w:textAlignment w:val="center"/>
              <w:rPr>
                <w:rFonts w:cs="等线" w:asciiTheme="minorEastAsia" w:hAnsiTheme="minorEastAsia" w:eastAsiaTheme="minorEastAsia"/>
                <w:color w:val="000000"/>
                <w:sz w:val="21"/>
                <w:szCs w:val="21"/>
                <w:lang w:val="en-US"/>
              </w:rPr>
            </w:pPr>
          </w:p>
        </w:tc>
        <w:tc>
          <w:tcPr>
            <w:tcW w:w="1067" w:type="dxa"/>
            <w:vAlign w:val="center"/>
          </w:tcPr>
          <w:p w14:paraId="3518918F">
            <w:pPr>
              <w:widowControl/>
              <w:jc w:val="center"/>
              <w:textAlignment w:val="center"/>
              <w:rPr>
                <w:rFonts w:cs="等线" w:asciiTheme="minorEastAsia" w:hAnsiTheme="minorEastAsia" w:eastAsiaTheme="minorEastAsia"/>
                <w:color w:val="000000"/>
                <w:sz w:val="21"/>
                <w:szCs w:val="21"/>
                <w:lang w:val="en-US"/>
              </w:rPr>
            </w:pPr>
          </w:p>
        </w:tc>
        <w:tc>
          <w:tcPr>
            <w:tcW w:w="2236" w:type="dxa"/>
            <w:vAlign w:val="center"/>
          </w:tcPr>
          <w:p w14:paraId="463AAD19">
            <w:pPr>
              <w:widowControl/>
              <w:jc w:val="center"/>
              <w:textAlignment w:val="center"/>
              <w:rPr>
                <w:rFonts w:asciiTheme="minorEastAsia" w:hAnsiTheme="minorEastAsia" w:eastAsiaTheme="minorEastAsia"/>
                <w:color w:val="000000"/>
                <w:sz w:val="21"/>
                <w:szCs w:val="21"/>
                <w:lang w:val="en-US"/>
              </w:rPr>
            </w:pPr>
          </w:p>
        </w:tc>
      </w:tr>
      <w:tr w14:paraId="3AF9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0AB46D05">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4</w:t>
            </w:r>
          </w:p>
        </w:tc>
        <w:tc>
          <w:tcPr>
            <w:tcW w:w="1191" w:type="dxa"/>
            <w:vAlign w:val="center"/>
          </w:tcPr>
          <w:p w14:paraId="034A0C60">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bidi="ar"/>
              </w:rPr>
              <w:t>录音棚</w:t>
            </w:r>
          </w:p>
        </w:tc>
        <w:tc>
          <w:tcPr>
            <w:tcW w:w="1092" w:type="dxa"/>
            <w:vAlign w:val="center"/>
          </w:tcPr>
          <w:p w14:paraId="4DDBBE33">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元/时</w:t>
            </w:r>
          </w:p>
        </w:tc>
        <w:tc>
          <w:tcPr>
            <w:tcW w:w="983" w:type="dxa"/>
            <w:vAlign w:val="center"/>
          </w:tcPr>
          <w:p w14:paraId="5D8E824C">
            <w:pPr>
              <w:widowControl/>
              <w:jc w:val="center"/>
              <w:textAlignment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5</w:t>
            </w:r>
          </w:p>
        </w:tc>
        <w:tc>
          <w:tcPr>
            <w:tcW w:w="1075" w:type="dxa"/>
            <w:vAlign w:val="center"/>
          </w:tcPr>
          <w:p w14:paraId="57884972">
            <w:pPr>
              <w:widowControl/>
              <w:jc w:val="center"/>
              <w:textAlignment w:val="center"/>
              <w:rPr>
                <w:rFonts w:cs="等线" w:asciiTheme="minorEastAsia" w:hAnsiTheme="minorEastAsia" w:eastAsiaTheme="minorEastAsia"/>
                <w:color w:val="000000"/>
                <w:sz w:val="21"/>
                <w:szCs w:val="21"/>
                <w:lang w:val="en-US"/>
              </w:rPr>
            </w:pPr>
          </w:p>
        </w:tc>
        <w:tc>
          <w:tcPr>
            <w:tcW w:w="1067" w:type="dxa"/>
            <w:vAlign w:val="center"/>
          </w:tcPr>
          <w:p w14:paraId="25D42B8D">
            <w:pPr>
              <w:widowControl/>
              <w:jc w:val="center"/>
              <w:textAlignment w:val="center"/>
              <w:rPr>
                <w:rFonts w:cs="等线" w:asciiTheme="minorEastAsia" w:hAnsiTheme="minorEastAsia" w:eastAsiaTheme="minorEastAsia"/>
                <w:color w:val="000000"/>
                <w:sz w:val="21"/>
                <w:szCs w:val="21"/>
                <w:lang w:val="en-US"/>
              </w:rPr>
            </w:pPr>
          </w:p>
        </w:tc>
        <w:tc>
          <w:tcPr>
            <w:tcW w:w="2236" w:type="dxa"/>
            <w:vAlign w:val="center"/>
          </w:tcPr>
          <w:p w14:paraId="0D389C59">
            <w:pPr>
              <w:widowControl/>
              <w:jc w:val="center"/>
              <w:textAlignment w:val="center"/>
              <w:rPr>
                <w:rFonts w:asciiTheme="minorEastAsia" w:hAnsiTheme="minorEastAsia" w:eastAsiaTheme="minorEastAsia"/>
                <w:color w:val="000000"/>
                <w:sz w:val="21"/>
                <w:szCs w:val="21"/>
                <w:lang w:val="en-US"/>
              </w:rPr>
            </w:pPr>
          </w:p>
        </w:tc>
      </w:tr>
      <w:tr w14:paraId="5B65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05D76507">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5</w:t>
            </w:r>
          </w:p>
        </w:tc>
        <w:tc>
          <w:tcPr>
            <w:tcW w:w="1191" w:type="dxa"/>
            <w:vAlign w:val="center"/>
          </w:tcPr>
          <w:p w14:paraId="672DCC16">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弦乐实录</w:t>
            </w:r>
          </w:p>
        </w:tc>
        <w:tc>
          <w:tcPr>
            <w:tcW w:w="1092" w:type="dxa"/>
            <w:vAlign w:val="center"/>
          </w:tcPr>
          <w:p w14:paraId="5E7DF969">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5DD55D3D">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7C5FE122">
            <w:pPr>
              <w:widowControl/>
              <w:jc w:val="center"/>
              <w:textAlignment w:val="center"/>
              <w:rPr>
                <w:rFonts w:cs="等线" w:asciiTheme="minorEastAsia" w:hAnsiTheme="minorEastAsia" w:eastAsiaTheme="minorEastAsia"/>
                <w:color w:val="000000"/>
                <w:sz w:val="21"/>
                <w:szCs w:val="21"/>
                <w:lang w:val="en-US" w:bidi="ar"/>
              </w:rPr>
            </w:pPr>
          </w:p>
        </w:tc>
        <w:tc>
          <w:tcPr>
            <w:tcW w:w="1067" w:type="dxa"/>
            <w:vAlign w:val="center"/>
          </w:tcPr>
          <w:p w14:paraId="1D707B02">
            <w:pPr>
              <w:widowControl/>
              <w:jc w:val="center"/>
              <w:textAlignment w:val="center"/>
              <w:rPr>
                <w:rFonts w:cs="等线" w:asciiTheme="minorEastAsia" w:hAnsiTheme="minorEastAsia" w:eastAsiaTheme="minorEastAsia"/>
                <w:color w:val="000000"/>
                <w:sz w:val="21"/>
                <w:szCs w:val="21"/>
                <w:lang w:val="en-US" w:bidi="ar"/>
              </w:rPr>
            </w:pPr>
          </w:p>
        </w:tc>
        <w:tc>
          <w:tcPr>
            <w:tcW w:w="2236" w:type="dxa"/>
            <w:vAlign w:val="center"/>
          </w:tcPr>
          <w:p w14:paraId="39144875">
            <w:pPr>
              <w:widowControl/>
              <w:jc w:val="center"/>
              <w:textAlignment w:val="center"/>
              <w:rPr>
                <w:rFonts w:asciiTheme="minorEastAsia" w:hAnsiTheme="minorEastAsia" w:eastAsiaTheme="minorEastAsia"/>
                <w:color w:val="000000"/>
                <w:sz w:val="21"/>
                <w:szCs w:val="21"/>
                <w:lang w:val="en-US" w:bidi="ar"/>
              </w:rPr>
            </w:pPr>
          </w:p>
        </w:tc>
      </w:tr>
      <w:tr w14:paraId="5A18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5C6C357F">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6</w:t>
            </w:r>
          </w:p>
        </w:tc>
        <w:tc>
          <w:tcPr>
            <w:tcW w:w="1191" w:type="dxa"/>
            <w:vAlign w:val="center"/>
          </w:tcPr>
          <w:p w14:paraId="6275872B">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和声编配</w:t>
            </w:r>
          </w:p>
        </w:tc>
        <w:tc>
          <w:tcPr>
            <w:tcW w:w="1092" w:type="dxa"/>
            <w:vAlign w:val="center"/>
          </w:tcPr>
          <w:p w14:paraId="0381C7B5">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6E2B0F78">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3CC4D632">
            <w:pPr>
              <w:widowControl/>
              <w:jc w:val="center"/>
              <w:textAlignment w:val="center"/>
              <w:rPr>
                <w:rFonts w:cs="等线" w:asciiTheme="minorEastAsia" w:hAnsiTheme="minorEastAsia" w:eastAsiaTheme="minorEastAsia"/>
                <w:color w:val="000000"/>
                <w:sz w:val="21"/>
                <w:szCs w:val="21"/>
                <w:lang w:val="en-US" w:bidi="ar"/>
              </w:rPr>
            </w:pPr>
          </w:p>
        </w:tc>
        <w:tc>
          <w:tcPr>
            <w:tcW w:w="1067" w:type="dxa"/>
            <w:vAlign w:val="center"/>
          </w:tcPr>
          <w:p w14:paraId="553CAF43">
            <w:pPr>
              <w:widowControl/>
              <w:jc w:val="center"/>
              <w:textAlignment w:val="center"/>
              <w:rPr>
                <w:rFonts w:cs="等线" w:asciiTheme="minorEastAsia" w:hAnsiTheme="minorEastAsia" w:eastAsiaTheme="minorEastAsia"/>
                <w:color w:val="000000"/>
                <w:sz w:val="21"/>
                <w:szCs w:val="21"/>
                <w:lang w:val="en-US" w:bidi="ar"/>
              </w:rPr>
            </w:pPr>
          </w:p>
        </w:tc>
        <w:tc>
          <w:tcPr>
            <w:tcW w:w="2236" w:type="dxa"/>
            <w:vAlign w:val="center"/>
          </w:tcPr>
          <w:p w14:paraId="50B7E50D">
            <w:pPr>
              <w:widowControl/>
              <w:jc w:val="center"/>
              <w:textAlignment w:val="center"/>
              <w:rPr>
                <w:rFonts w:asciiTheme="minorEastAsia" w:hAnsiTheme="minorEastAsia" w:eastAsiaTheme="minorEastAsia"/>
                <w:color w:val="000000"/>
                <w:sz w:val="21"/>
                <w:szCs w:val="21"/>
                <w:lang w:val="en-US" w:bidi="ar"/>
              </w:rPr>
            </w:pPr>
          </w:p>
        </w:tc>
      </w:tr>
      <w:tr w14:paraId="702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733C2E15">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7</w:t>
            </w:r>
          </w:p>
        </w:tc>
        <w:tc>
          <w:tcPr>
            <w:tcW w:w="1191" w:type="dxa"/>
            <w:vAlign w:val="center"/>
          </w:tcPr>
          <w:p w14:paraId="34B07518">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和声录音</w:t>
            </w:r>
          </w:p>
        </w:tc>
        <w:tc>
          <w:tcPr>
            <w:tcW w:w="1092" w:type="dxa"/>
            <w:vAlign w:val="center"/>
          </w:tcPr>
          <w:p w14:paraId="491FBD57">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0B549714">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36A4E0BA">
            <w:pPr>
              <w:widowControl/>
              <w:jc w:val="center"/>
              <w:textAlignment w:val="center"/>
              <w:rPr>
                <w:rFonts w:cs="等线" w:asciiTheme="minorEastAsia" w:hAnsiTheme="minorEastAsia" w:eastAsiaTheme="minorEastAsia"/>
                <w:color w:val="000000"/>
                <w:sz w:val="21"/>
                <w:szCs w:val="21"/>
                <w:lang w:val="en-US" w:bidi="ar"/>
              </w:rPr>
            </w:pPr>
          </w:p>
        </w:tc>
        <w:tc>
          <w:tcPr>
            <w:tcW w:w="1067" w:type="dxa"/>
            <w:vAlign w:val="center"/>
          </w:tcPr>
          <w:p w14:paraId="28C357AB">
            <w:pPr>
              <w:widowControl/>
              <w:jc w:val="center"/>
              <w:textAlignment w:val="center"/>
              <w:rPr>
                <w:rFonts w:cs="等线" w:asciiTheme="minorEastAsia" w:hAnsiTheme="minorEastAsia" w:eastAsiaTheme="minorEastAsia"/>
                <w:color w:val="000000"/>
                <w:sz w:val="21"/>
                <w:szCs w:val="21"/>
                <w:lang w:val="en-US" w:bidi="ar"/>
              </w:rPr>
            </w:pPr>
          </w:p>
        </w:tc>
        <w:tc>
          <w:tcPr>
            <w:tcW w:w="2236" w:type="dxa"/>
            <w:vAlign w:val="center"/>
          </w:tcPr>
          <w:p w14:paraId="198BE18F">
            <w:pPr>
              <w:widowControl/>
              <w:jc w:val="center"/>
              <w:textAlignment w:val="center"/>
              <w:rPr>
                <w:rFonts w:asciiTheme="minorEastAsia" w:hAnsiTheme="minorEastAsia" w:eastAsiaTheme="minorEastAsia"/>
                <w:color w:val="000000"/>
                <w:sz w:val="21"/>
                <w:szCs w:val="21"/>
                <w:lang w:val="en-US" w:bidi="ar"/>
              </w:rPr>
            </w:pPr>
          </w:p>
        </w:tc>
      </w:tr>
      <w:tr w14:paraId="12D2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dxa"/>
            <w:vAlign w:val="center"/>
          </w:tcPr>
          <w:p w14:paraId="3A9F7C5D">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8</w:t>
            </w:r>
          </w:p>
        </w:tc>
        <w:tc>
          <w:tcPr>
            <w:tcW w:w="1191" w:type="dxa"/>
            <w:vAlign w:val="center"/>
          </w:tcPr>
          <w:p w14:paraId="30D274CA">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缩混</w:t>
            </w:r>
          </w:p>
        </w:tc>
        <w:tc>
          <w:tcPr>
            <w:tcW w:w="1092" w:type="dxa"/>
            <w:vAlign w:val="center"/>
          </w:tcPr>
          <w:p w14:paraId="4D3795DE">
            <w:pPr>
              <w:jc w:val="center"/>
              <w:rPr>
                <w:rFonts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元/首</w:t>
            </w:r>
          </w:p>
        </w:tc>
        <w:tc>
          <w:tcPr>
            <w:tcW w:w="983" w:type="dxa"/>
            <w:vAlign w:val="center"/>
          </w:tcPr>
          <w:p w14:paraId="4161EF17">
            <w:pPr>
              <w:widowControl/>
              <w:jc w:val="center"/>
              <w:textAlignment w:val="center"/>
              <w:rPr>
                <w:rFonts w:cs="等线" w:asciiTheme="minorEastAsia" w:hAnsiTheme="minorEastAsia" w:eastAsiaTheme="minorEastAsia"/>
                <w:color w:val="000000"/>
                <w:sz w:val="21"/>
                <w:szCs w:val="21"/>
                <w:lang w:val="en-US" w:bidi="ar"/>
              </w:rPr>
            </w:pPr>
            <w:r>
              <w:rPr>
                <w:rFonts w:hint="eastAsia" w:cs="等线" w:asciiTheme="minorEastAsia" w:hAnsiTheme="minorEastAsia" w:eastAsiaTheme="minorEastAsia"/>
                <w:color w:val="000000"/>
                <w:sz w:val="21"/>
                <w:szCs w:val="21"/>
                <w:lang w:val="en-US" w:bidi="ar"/>
              </w:rPr>
              <w:t>1</w:t>
            </w:r>
          </w:p>
        </w:tc>
        <w:tc>
          <w:tcPr>
            <w:tcW w:w="1075" w:type="dxa"/>
            <w:vAlign w:val="center"/>
          </w:tcPr>
          <w:p w14:paraId="30CE4680">
            <w:pPr>
              <w:widowControl/>
              <w:jc w:val="center"/>
              <w:textAlignment w:val="center"/>
              <w:rPr>
                <w:rFonts w:cs="等线" w:asciiTheme="minorEastAsia" w:hAnsiTheme="minorEastAsia" w:eastAsiaTheme="minorEastAsia"/>
                <w:color w:val="000000"/>
                <w:sz w:val="21"/>
                <w:szCs w:val="21"/>
                <w:lang w:val="en-US" w:bidi="ar"/>
              </w:rPr>
            </w:pPr>
          </w:p>
        </w:tc>
        <w:tc>
          <w:tcPr>
            <w:tcW w:w="1067" w:type="dxa"/>
            <w:vAlign w:val="center"/>
          </w:tcPr>
          <w:p w14:paraId="463A4635">
            <w:pPr>
              <w:widowControl/>
              <w:jc w:val="center"/>
              <w:textAlignment w:val="center"/>
              <w:rPr>
                <w:rFonts w:cs="等线" w:asciiTheme="minorEastAsia" w:hAnsiTheme="minorEastAsia" w:eastAsiaTheme="minorEastAsia"/>
                <w:color w:val="000000"/>
                <w:sz w:val="21"/>
                <w:szCs w:val="21"/>
                <w:lang w:val="en-US" w:bidi="ar"/>
              </w:rPr>
            </w:pPr>
          </w:p>
        </w:tc>
        <w:tc>
          <w:tcPr>
            <w:tcW w:w="2236" w:type="dxa"/>
            <w:vAlign w:val="center"/>
          </w:tcPr>
          <w:p w14:paraId="45124DC2">
            <w:pPr>
              <w:widowControl/>
              <w:jc w:val="center"/>
              <w:textAlignment w:val="center"/>
              <w:rPr>
                <w:rFonts w:asciiTheme="minorEastAsia" w:hAnsiTheme="minorEastAsia" w:eastAsiaTheme="minorEastAsia"/>
                <w:color w:val="000000"/>
                <w:sz w:val="21"/>
                <w:szCs w:val="21"/>
                <w:lang w:val="en-US" w:bidi="ar"/>
              </w:rPr>
            </w:pPr>
          </w:p>
        </w:tc>
      </w:tr>
      <w:tr w14:paraId="790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19" w:type="dxa"/>
            <w:gridSpan w:val="5"/>
            <w:vAlign w:val="center"/>
          </w:tcPr>
          <w:p w14:paraId="6D522FD6">
            <w:pPr>
              <w:widowControl/>
              <w:jc w:val="center"/>
              <w:textAlignment w:val="center"/>
              <w:rPr>
                <w:rFonts w:cs="等线" w:asciiTheme="minorEastAsia" w:hAnsiTheme="minorEastAsia" w:eastAsiaTheme="minorEastAsia"/>
                <w:color w:val="000000"/>
                <w:sz w:val="21"/>
                <w:szCs w:val="21"/>
                <w:lang w:val="en-US" w:bidi="ar"/>
              </w:rPr>
            </w:pPr>
            <w:r>
              <w:rPr>
                <w:rFonts w:hint="eastAsia"/>
                <w:b/>
                <w:bCs/>
                <w:color w:val="000000"/>
                <w:sz w:val="21"/>
                <w:szCs w:val="21"/>
                <w:lang w:val="en-US" w:bidi="ar"/>
              </w:rPr>
              <w:t>总价合计</w:t>
            </w:r>
          </w:p>
        </w:tc>
        <w:tc>
          <w:tcPr>
            <w:tcW w:w="3303" w:type="dxa"/>
            <w:gridSpan w:val="2"/>
            <w:vAlign w:val="center"/>
          </w:tcPr>
          <w:p w14:paraId="5F4C6402">
            <w:pPr>
              <w:widowControl/>
              <w:jc w:val="center"/>
              <w:textAlignment w:val="center"/>
              <w:rPr>
                <w:rFonts w:asciiTheme="minorEastAsia" w:hAnsiTheme="minorEastAsia" w:eastAsiaTheme="minorEastAsia"/>
                <w:color w:val="000000"/>
                <w:sz w:val="21"/>
                <w:szCs w:val="21"/>
                <w:lang w:val="en-US" w:bidi="ar"/>
              </w:rPr>
            </w:pPr>
          </w:p>
        </w:tc>
      </w:tr>
    </w:tbl>
    <w:p w14:paraId="6278E348">
      <w:pPr>
        <w:adjustRightInd w:val="0"/>
        <w:snapToGrid w:val="0"/>
        <w:spacing w:line="420" w:lineRule="exact"/>
        <w:rPr>
          <w:rFonts w:hint="eastAsia"/>
          <w:b/>
          <w:bCs/>
          <w:sz w:val="24"/>
          <w:szCs w:val="24"/>
          <w:highlight w:val="yellow"/>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4871853">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w:t>
      </w:r>
      <w:r>
        <w:rPr>
          <w:rFonts w:hint="eastAsia"/>
          <w:b/>
          <w:bCs/>
          <w:sz w:val="24"/>
          <w:szCs w:val="24"/>
          <w:lang w:val="en-US" w:eastAsia="zh-CN"/>
        </w:rPr>
        <w:t>10</w:t>
      </w:r>
      <w:r>
        <w:rPr>
          <w:rFonts w:hint="eastAsia"/>
          <w:b/>
          <w:bCs/>
          <w:sz w:val="24"/>
          <w:szCs w:val="24"/>
        </w:rPr>
        <w:t>：</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25037332">
      <w:pPr>
        <w:widowControl/>
        <w:rPr>
          <w:rFonts w:hint="eastAsia"/>
          <w:b/>
          <w:sz w:val="24"/>
          <w:szCs w:val="24"/>
          <w:lang w:val="en-US"/>
        </w:rPr>
      </w:pPr>
    </w:p>
    <w:p w14:paraId="36CF848C">
      <w:pPr>
        <w:widowControl/>
        <w:rPr>
          <w:rFonts w:hint="eastAsia"/>
          <w:b/>
          <w:sz w:val="24"/>
          <w:szCs w:val="24"/>
          <w:lang w:val="en-US"/>
        </w:rPr>
      </w:pPr>
    </w:p>
    <w:p w14:paraId="72783A2C">
      <w:pPr>
        <w:pageBreakBefore w:val="0"/>
        <w:widowControl/>
        <w:kinsoku/>
        <w:wordWrap/>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rPr>
        <w:t>附件1</w:t>
      </w:r>
      <w:r>
        <w:rPr>
          <w:rFonts w:hint="eastAsia" w:cs="宋体"/>
          <w:b/>
          <w:sz w:val="24"/>
          <w:szCs w:val="24"/>
          <w:lang w:val="en-US" w:eastAsia="zh-CN"/>
        </w:rPr>
        <w:t>1</w:t>
      </w:r>
      <w:r>
        <w:rPr>
          <w:rFonts w:hint="eastAsia" w:ascii="宋体" w:hAnsi="宋体" w:eastAsia="宋体" w:cs="宋体"/>
          <w:b/>
          <w:sz w:val="24"/>
          <w:szCs w:val="24"/>
          <w:lang w:val="en-US"/>
        </w:rPr>
        <w:t>：</w:t>
      </w:r>
      <w:r>
        <w:rPr>
          <w:rFonts w:hint="eastAsia" w:ascii="宋体" w:hAnsi="宋体" w:eastAsia="宋体" w:cs="宋体"/>
          <w:b/>
          <w:sz w:val="24"/>
          <w:szCs w:val="24"/>
        </w:rPr>
        <w:t>售后服务承诺书（格式自拟）提供加盖供应商公章的扫描件</w:t>
      </w:r>
    </w:p>
    <w:p w14:paraId="0A520E90">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048B64DA">
      <w:pPr>
        <w:snapToGrid w:val="0"/>
        <w:spacing w:line="400" w:lineRule="exact"/>
        <w:rPr>
          <w:rFonts w:hint="eastAsia"/>
          <w:b/>
          <w:bCs/>
          <w:sz w:val="24"/>
          <w:szCs w:val="24"/>
          <w:lang w:val="en-US"/>
        </w:rPr>
      </w:pPr>
    </w:p>
    <w:p w14:paraId="14263284">
      <w:pPr>
        <w:snapToGrid w:val="0"/>
        <w:spacing w:line="400" w:lineRule="exact"/>
        <w:rPr>
          <w:rFonts w:hint="eastAsia"/>
          <w:b/>
          <w:bCs/>
          <w:sz w:val="24"/>
          <w:szCs w:val="24"/>
          <w:lang w:val="en-US"/>
        </w:rPr>
      </w:pPr>
    </w:p>
    <w:p w14:paraId="42994067">
      <w:pPr>
        <w:snapToGrid w:val="0"/>
        <w:spacing w:line="400" w:lineRule="exact"/>
        <w:rPr>
          <w:rFonts w:hint="eastAsia"/>
          <w:b/>
          <w:bCs/>
          <w:sz w:val="24"/>
          <w:szCs w:val="24"/>
          <w:lang w:val="en-US"/>
        </w:rPr>
      </w:pPr>
    </w:p>
    <w:p w14:paraId="717A02E2">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w:t>
      </w:r>
      <w:r>
        <w:rPr>
          <w:rFonts w:hint="eastAsia"/>
          <w:b/>
          <w:bCs/>
          <w:sz w:val="24"/>
          <w:szCs w:val="24"/>
          <w:lang w:val="en-US" w:eastAsia="zh-CN"/>
        </w:rPr>
        <w:t>2</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2"/>
        <w:rPr>
          <w:rFonts w:hint="eastAsia" w:hAnsi="宋体"/>
        </w:rPr>
      </w:pPr>
    </w:p>
    <w:p w14:paraId="7A8C3870">
      <w:pPr>
        <w:pStyle w:val="2"/>
        <w:rPr>
          <w:rFonts w:hint="eastAsia" w:hAnsi="宋体"/>
        </w:rPr>
      </w:pPr>
    </w:p>
    <w:p w14:paraId="705E1712">
      <w:pPr>
        <w:pStyle w:val="2"/>
        <w:rPr>
          <w:rFonts w:hint="eastAsia" w:hAnsi="宋体"/>
        </w:rPr>
      </w:pPr>
    </w:p>
    <w:p w14:paraId="64A80D71">
      <w:pPr>
        <w:pStyle w:val="2"/>
        <w:rPr>
          <w:rFonts w:hint="eastAsia" w:hAnsi="宋体"/>
        </w:rPr>
      </w:pPr>
    </w:p>
    <w:p w14:paraId="1E18844A">
      <w:pPr>
        <w:pStyle w:val="2"/>
        <w:rPr>
          <w:rFonts w:hint="eastAsia" w:hAnsi="宋体"/>
        </w:rPr>
      </w:pPr>
    </w:p>
    <w:p w14:paraId="5E2B95D7">
      <w:pPr>
        <w:pStyle w:val="2"/>
        <w:jc w:val="right"/>
        <w:rPr>
          <w:rFonts w:hint="eastAsia" w:hAnsi="宋体"/>
          <w:sz w:val="28"/>
          <w:szCs w:val="28"/>
        </w:rPr>
      </w:pPr>
    </w:p>
    <w:p w14:paraId="2836461F">
      <w:pPr>
        <w:pStyle w:val="2"/>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2"/>
        <w:snapToGrid w:val="0"/>
        <w:spacing w:line="400" w:lineRule="exact"/>
        <w:ind w:firstLine="560" w:firstLineChars="200"/>
        <w:jc w:val="both"/>
        <w:rPr>
          <w:rFonts w:hint="eastAsia" w:hAnsi="宋体"/>
          <w:color w:val="auto"/>
          <w:sz w:val="28"/>
          <w:szCs w:val="28"/>
          <w:highlight w:val="yellow"/>
          <w:lang w:bidi="zh-CN"/>
        </w:rPr>
      </w:pPr>
    </w:p>
    <w:p w14:paraId="13CCFC9B">
      <w:pPr>
        <w:pStyle w:val="2"/>
        <w:snapToGrid w:val="0"/>
        <w:spacing w:line="400" w:lineRule="exact"/>
        <w:ind w:firstLine="560" w:firstLineChars="200"/>
        <w:jc w:val="both"/>
        <w:rPr>
          <w:rFonts w:hint="eastAsia" w:hAnsi="宋体"/>
          <w:color w:val="auto"/>
          <w:sz w:val="28"/>
          <w:szCs w:val="28"/>
          <w:highlight w:val="yellow"/>
          <w:lang w:bidi="zh-CN"/>
        </w:rPr>
      </w:pPr>
    </w:p>
    <w:p w14:paraId="3A038E77">
      <w:pPr>
        <w:pStyle w:val="2"/>
        <w:snapToGrid w:val="0"/>
        <w:spacing w:line="400" w:lineRule="exact"/>
        <w:ind w:firstLine="560" w:firstLineChars="200"/>
        <w:jc w:val="both"/>
        <w:rPr>
          <w:rFonts w:hint="eastAsia" w:hAnsi="宋体"/>
          <w:color w:val="auto"/>
          <w:sz w:val="28"/>
          <w:szCs w:val="28"/>
          <w:highlight w:val="yellow"/>
          <w:lang w:bidi="zh-CN"/>
        </w:rPr>
      </w:pPr>
    </w:p>
    <w:p w14:paraId="357D4200">
      <w:pPr>
        <w:pStyle w:val="2"/>
        <w:snapToGrid w:val="0"/>
        <w:spacing w:line="400" w:lineRule="exact"/>
        <w:ind w:firstLine="560" w:firstLineChars="200"/>
        <w:jc w:val="both"/>
        <w:rPr>
          <w:rFonts w:hint="eastAsia" w:hAnsi="宋体"/>
          <w:color w:val="auto"/>
          <w:sz w:val="28"/>
          <w:szCs w:val="28"/>
          <w:highlight w:val="yellow"/>
          <w:lang w:bidi="zh-CN"/>
        </w:rPr>
      </w:pPr>
    </w:p>
    <w:p w14:paraId="2159BA84">
      <w:pPr>
        <w:pStyle w:val="2"/>
        <w:snapToGrid w:val="0"/>
        <w:spacing w:line="400" w:lineRule="exact"/>
        <w:ind w:firstLine="560" w:firstLineChars="200"/>
        <w:jc w:val="both"/>
        <w:rPr>
          <w:rFonts w:hint="eastAsia" w:hAnsi="宋体"/>
          <w:color w:val="auto"/>
          <w:sz w:val="28"/>
          <w:szCs w:val="28"/>
          <w:highlight w:val="yellow"/>
          <w:lang w:bidi="zh-CN"/>
        </w:rPr>
      </w:pPr>
    </w:p>
    <w:p w14:paraId="0A551C7E">
      <w:pPr>
        <w:pStyle w:val="2"/>
        <w:snapToGrid w:val="0"/>
        <w:spacing w:line="400" w:lineRule="exact"/>
        <w:ind w:firstLine="560" w:firstLineChars="200"/>
        <w:jc w:val="both"/>
        <w:rPr>
          <w:rFonts w:hint="eastAsia" w:hAnsi="宋体"/>
          <w:color w:val="auto"/>
          <w:sz w:val="28"/>
          <w:szCs w:val="28"/>
          <w:highlight w:val="yellow"/>
          <w:lang w:bidi="zh-CN"/>
        </w:rPr>
      </w:pPr>
    </w:p>
    <w:p w14:paraId="7E32CCA3">
      <w:pPr>
        <w:pStyle w:val="2"/>
        <w:snapToGrid w:val="0"/>
        <w:spacing w:line="400" w:lineRule="exact"/>
        <w:ind w:firstLine="560" w:firstLineChars="200"/>
        <w:jc w:val="both"/>
        <w:rPr>
          <w:rFonts w:hint="eastAsia" w:hAnsi="宋体"/>
          <w:color w:val="auto"/>
          <w:sz w:val="28"/>
          <w:szCs w:val="28"/>
          <w:highlight w:val="yellow"/>
          <w:lang w:bidi="zh-CN"/>
        </w:rPr>
      </w:pPr>
    </w:p>
    <w:p w14:paraId="7DE17243">
      <w:pPr>
        <w:pStyle w:val="2"/>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2"/>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8"/>
      <w:jc w:val="center"/>
      <w:rPr>
        <w:rFonts w:hint="eastAsia"/>
      </w:rPr>
    </w:pPr>
    <w:r>
      <w:fldChar w:fldCharType="begin"/>
    </w:r>
    <w:r>
      <w:instrText xml:space="preserve">PAGE   \* MERGEFORMAT</w:instrText>
    </w:r>
    <w:r>
      <w:fldChar w:fldCharType="separate"/>
    </w:r>
    <w:r>
      <w:t>2</w:t>
    </w:r>
    <w:r>
      <w:fldChar w:fldCharType="end"/>
    </w:r>
  </w:p>
  <w:p w14:paraId="14FCAC32">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2E78"/>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A058C"/>
    <w:rsid w:val="00EF4233"/>
    <w:rsid w:val="00F23861"/>
    <w:rsid w:val="00F90EBD"/>
    <w:rsid w:val="011B764B"/>
    <w:rsid w:val="02924A37"/>
    <w:rsid w:val="03483348"/>
    <w:rsid w:val="041F3410"/>
    <w:rsid w:val="04504BAA"/>
    <w:rsid w:val="051A0D14"/>
    <w:rsid w:val="07FE66CB"/>
    <w:rsid w:val="08393BA7"/>
    <w:rsid w:val="08A92ADB"/>
    <w:rsid w:val="08F57ACE"/>
    <w:rsid w:val="09740162"/>
    <w:rsid w:val="09C60E85"/>
    <w:rsid w:val="0ADA51CD"/>
    <w:rsid w:val="0B341C38"/>
    <w:rsid w:val="0B5036E2"/>
    <w:rsid w:val="0BC639A4"/>
    <w:rsid w:val="0C216E2C"/>
    <w:rsid w:val="0C3D2DF3"/>
    <w:rsid w:val="0CBD0903"/>
    <w:rsid w:val="0D637674"/>
    <w:rsid w:val="0DA15ACD"/>
    <w:rsid w:val="0E9D4E90"/>
    <w:rsid w:val="10390BE8"/>
    <w:rsid w:val="106B1579"/>
    <w:rsid w:val="10B4201D"/>
    <w:rsid w:val="10DB02BB"/>
    <w:rsid w:val="13685340"/>
    <w:rsid w:val="13E64BE3"/>
    <w:rsid w:val="14484ED0"/>
    <w:rsid w:val="14C17F85"/>
    <w:rsid w:val="14C2134B"/>
    <w:rsid w:val="160E21CF"/>
    <w:rsid w:val="171A6014"/>
    <w:rsid w:val="18F02060"/>
    <w:rsid w:val="19744A3F"/>
    <w:rsid w:val="197A4AF0"/>
    <w:rsid w:val="1A2F3E20"/>
    <w:rsid w:val="1A7E52AB"/>
    <w:rsid w:val="1AFA607F"/>
    <w:rsid w:val="1B7E7DF7"/>
    <w:rsid w:val="1C4D36AB"/>
    <w:rsid w:val="1C651E26"/>
    <w:rsid w:val="1D1862CF"/>
    <w:rsid w:val="1D6848BB"/>
    <w:rsid w:val="1D813B01"/>
    <w:rsid w:val="1E002D45"/>
    <w:rsid w:val="1E4C7D38"/>
    <w:rsid w:val="1F130F43"/>
    <w:rsid w:val="1F7A66EC"/>
    <w:rsid w:val="205140BE"/>
    <w:rsid w:val="21867A05"/>
    <w:rsid w:val="22506593"/>
    <w:rsid w:val="22D81189"/>
    <w:rsid w:val="232C638A"/>
    <w:rsid w:val="23414983"/>
    <w:rsid w:val="250643AD"/>
    <w:rsid w:val="26B02E2F"/>
    <w:rsid w:val="27257379"/>
    <w:rsid w:val="281F5195"/>
    <w:rsid w:val="289C44D5"/>
    <w:rsid w:val="290E584E"/>
    <w:rsid w:val="29657F00"/>
    <w:rsid w:val="297A7E50"/>
    <w:rsid w:val="29CE5AA6"/>
    <w:rsid w:val="2A7D3B3A"/>
    <w:rsid w:val="2ADF54FF"/>
    <w:rsid w:val="2AE54CEB"/>
    <w:rsid w:val="2B110340"/>
    <w:rsid w:val="2B247890"/>
    <w:rsid w:val="2B6A5CA2"/>
    <w:rsid w:val="2BBA7BCA"/>
    <w:rsid w:val="2BDD57BB"/>
    <w:rsid w:val="2C5C383D"/>
    <w:rsid w:val="2CD12EA1"/>
    <w:rsid w:val="2EA119DB"/>
    <w:rsid w:val="2FE26EEF"/>
    <w:rsid w:val="30812888"/>
    <w:rsid w:val="312050AF"/>
    <w:rsid w:val="31B163D9"/>
    <w:rsid w:val="327A7B59"/>
    <w:rsid w:val="329F4483"/>
    <w:rsid w:val="33710457"/>
    <w:rsid w:val="35510312"/>
    <w:rsid w:val="358931C8"/>
    <w:rsid w:val="358C417C"/>
    <w:rsid w:val="37E450B2"/>
    <w:rsid w:val="37F6059E"/>
    <w:rsid w:val="38110A93"/>
    <w:rsid w:val="397A22CF"/>
    <w:rsid w:val="3B5322AF"/>
    <w:rsid w:val="3CF234B6"/>
    <w:rsid w:val="3D136199"/>
    <w:rsid w:val="3DFC62A4"/>
    <w:rsid w:val="3E1A5306"/>
    <w:rsid w:val="3E497999"/>
    <w:rsid w:val="3F910D25"/>
    <w:rsid w:val="4061721C"/>
    <w:rsid w:val="416074D3"/>
    <w:rsid w:val="42AC30B4"/>
    <w:rsid w:val="42C65A5C"/>
    <w:rsid w:val="43601655"/>
    <w:rsid w:val="443C4228"/>
    <w:rsid w:val="457572C5"/>
    <w:rsid w:val="45DC10F2"/>
    <w:rsid w:val="46195EA3"/>
    <w:rsid w:val="46B1257F"/>
    <w:rsid w:val="46E75FA1"/>
    <w:rsid w:val="47042A63"/>
    <w:rsid w:val="47335CBB"/>
    <w:rsid w:val="481E3C44"/>
    <w:rsid w:val="48A84D8C"/>
    <w:rsid w:val="48E42798"/>
    <w:rsid w:val="49CA5E32"/>
    <w:rsid w:val="49E669E4"/>
    <w:rsid w:val="4A11580F"/>
    <w:rsid w:val="4B1530DD"/>
    <w:rsid w:val="4C196BFC"/>
    <w:rsid w:val="4D161017"/>
    <w:rsid w:val="4DEE3752"/>
    <w:rsid w:val="4E1C05D7"/>
    <w:rsid w:val="4E237791"/>
    <w:rsid w:val="50F62A03"/>
    <w:rsid w:val="51421F4D"/>
    <w:rsid w:val="52505342"/>
    <w:rsid w:val="5282446D"/>
    <w:rsid w:val="53450CAD"/>
    <w:rsid w:val="536C6F3D"/>
    <w:rsid w:val="54E573FD"/>
    <w:rsid w:val="5588452C"/>
    <w:rsid w:val="558B7011"/>
    <w:rsid w:val="567FCE8C"/>
    <w:rsid w:val="573F6E82"/>
    <w:rsid w:val="57412D1B"/>
    <w:rsid w:val="586670F9"/>
    <w:rsid w:val="587F4129"/>
    <w:rsid w:val="58816255"/>
    <w:rsid w:val="59A57D21"/>
    <w:rsid w:val="59F667CF"/>
    <w:rsid w:val="5A6B0F6B"/>
    <w:rsid w:val="5B156E17"/>
    <w:rsid w:val="5B173BB7"/>
    <w:rsid w:val="5B8C707A"/>
    <w:rsid w:val="5C003935"/>
    <w:rsid w:val="5C2B5D0A"/>
    <w:rsid w:val="5CA16BF1"/>
    <w:rsid w:val="5CD22236"/>
    <w:rsid w:val="5CFE6039"/>
    <w:rsid w:val="5D3D8FF5"/>
    <w:rsid w:val="5D517046"/>
    <w:rsid w:val="5D9F2CDA"/>
    <w:rsid w:val="5DAA3F66"/>
    <w:rsid w:val="5E6301AB"/>
    <w:rsid w:val="5F34712F"/>
    <w:rsid w:val="5F475D0F"/>
    <w:rsid w:val="5F5883ED"/>
    <w:rsid w:val="60817B6A"/>
    <w:rsid w:val="60B92304"/>
    <w:rsid w:val="60D4713E"/>
    <w:rsid w:val="6100068A"/>
    <w:rsid w:val="615D55FD"/>
    <w:rsid w:val="61AF6787"/>
    <w:rsid w:val="62856942"/>
    <w:rsid w:val="636C18B0"/>
    <w:rsid w:val="6380654F"/>
    <w:rsid w:val="648F1338"/>
    <w:rsid w:val="64AF5EF8"/>
    <w:rsid w:val="64DEB7E9"/>
    <w:rsid w:val="656D9C30"/>
    <w:rsid w:val="672C3830"/>
    <w:rsid w:val="69C051DD"/>
    <w:rsid w:val="69C415D8"/>
    <w:rsid w:val="6AB9FB35"/>
    <w:rsid w:val="6ADB7A47"/>
    <w:rsid w:val="6B703951"/>
    <w:rsid w:val="6CDB1F80"/>
    <w:rsid w:val="6D8C5676"/>
    <w:rsid w:val="6E66E4D7"/>
    <w:rsid w:val="6EBE60E1"/>
    <w:rsid w:val="6EF2710D"/>
    <w:rsid w:val="6F7706EC"/>
    <w:rsid w:val="6F7D3698"/>
    <w:rsid w:val="6F7D5F0D"/>
    <w:rsid w:val="6FB333F1"/>
    <w:rsid w:val="6FCA4DD9"/>
    <w:rsid w:val="70CE3BAA"/>
    <w:rsid w:val="719A3A8C"/>
    <w:rsid w:val="71FB277D"/>
    <w:rsid w:val="72365EE2"/>
    <w:rsid w:val="72DFDF3F"/>
    <w:rsid w:val="74650381"/>
    <w:rsid w:val="74B21625"/>
    <w:rsid w:val="74F45B7B"/>
    <w:rsid w:val="7564688B"/>
    <w:rsid w:val="75C90A12"/>
    <w:rsid w:val="76212876"/>
    <w:rsid w:val="76A21717"/>
    <w:rsid w:val="76ED59CB"/>
    <w:rsid w:val="77B05DB7"/>
    <w:rsid w:val="781C51FB"/>
    <w:rsid w:val="784E7EAE"/>
    <w:rsid w:val="79733540"/>
    <w:rsid w:val="79E37203"/>
    <w:rsid w:val="79E47F9A"/>
    <w:rsid w:val="79F39D60"/>
    <w:rsid w:val="7AE3B2F3"/>
    <w:rsid w:val="7B6876FF"/>
    <w:rsid w:val="7BFF6E21"/>
    <w:rsid w:val="7C6C3BFC"/>
    <w:rsid w:val="7CFA2727"/>
    <w:rsid w:val="7DEE0627"/>
    <w:rsid w:val="7DFAB7CD"/>
    <w:rsid w:val="7EA17EFE"/>
    <w:rsid w:val="7EECD86B"/>
    <w:rsid w:val="7F19590B"/>
    <w:rsid w:val="7F6D27E0"/>
    <w:rsid w:val="7F76814C"/>
    <w:rsid w:val="7F7B67FD"/>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5"/>
    <w:qFormat/>
    <w:uiPriority w:val="0"/>
  </w:style>
  <w:style w:type="paragraph" w:styleId="5">
    <w:name w:val="Body Text"/>
    <w:basedOn w:val="1"/>
    <w:next w:val="6"/>
    <w:qFormat/>
    <w:uiPriority w:val="0"/>
    <w:pPr>
      <w:tabs>
        <w:tab w:val="left" w:pos="567"/>
      </w:tabs>
      <w:spacing w:before="120" w:line="22" w:lineRule="atLeast"/>
    </w:pPr>
    <w:rPr>
      <w:sz w:val="24"/>
    </w:rPr>
  </w:style>
  <w:style w:type="paragraph" w:styleId="6">
    <w:name w:val="toc 2"/>
    <w:basedOn w:val="1"/>
    <w:next w:val="1"/>
    <w:unhideWhenUsed/>
    <w:qFormat/>
    <w:uiPriority w:val="39"/>
    <w:pPr>
      <w:ind w:left="420" w:leftChars="200"/>
    </w:pPr>
    <w:rPr>
      <w:rFonts w:ascii="Calibri" w:hAnsi="Calibri" w:eastAsia="宋体" w:cs="Times New Roman"/>
    </w:rPr>
  </w:style>
  <w:style w:type="paragraph" w:styleId="7">
    <w:name w:val="Body Text Indent"/>
    <w:basedOn w:val="1"/>
    <w:qFormat/>
    <w:uiPriority w:val="0"/>
    <w:pPr>
      <w:ind w:firstLine="640" w:firstLineChars="200"/>
    </w:pPr>
    <w:rPr>
      <w:rFonts w:ascii="仿宋_GB2312" w:hAnsi="Arial" w:eastAsia="仿宋_GB2312"/>
      <w:sz w:val="32"/>
      <w:szCs w:val="32"/>
    </w:rPr>
  </w:style>
  <w:style w:type="paragraph" w:styleId="8">
    <w:name w:val="footer"/>
    <w:basedOn w:val="1"/>
    <w:link w:val="23"/>
    <w:qFormat/>
    <w:uiPriority w:val="0"/>
    <w:pPr>
      <w:tabs>
        <w:tab w:val="center" w:pos="4153"/>
        <w:tab w:val="right" w:pos="8306"/>
      </w:tabs>
      <w:snapToGrid w:val="0"/>
    </w:pPr>
    <w:rPr>
      <w:sz w:val="18"/>
      <w:szCs w:val="18"/>
    </w:rPr>
  </w:style>
  <w:style w:type="paragraph" w:styleId="9">
    <w:name w:val="header"/>
    <w:basedOn w:val="1"/>
    <w:link w:val="22"/>
    <w:qFormat/>
    <w:uiPriority w:val="99"/>
    <w:pP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pPr>
    <w:rPr>
      <w:rFonts w:cs="Times New Roman"/>
      <w:sz w:val="24"/>
      <w:lang w:val="en-US" w:bidi="ar-SA"/>
    </w:rPr>
  </w:style>
  <w:style w:type="paragraph" w:styleId="11">
    <w:name w:val="annotation subject"/>
    <w:basedOn w:val="4"/>
    <w:next w:val="4"/>
    <w:link w:val="26"/>
    <w:qFormat/>
    <w:uiPriority w:val="0"/>
    <w:rPr>
      <w:b/>
      <w:bCs/>
    </w:rPr>
  </w:style>
  <w:style w:type="paragraph" w:styleId="12">
    <w:name w:val="Body Text First Indent 2"/>
    <w:basedOn w:val="1"/>
    <w:next w:val="1"/>
    <w:qFormat/>
    <w:uiPriority w:val="0"/>
    <w:pPr>
      <w:ind w:firstLine="420" w:firstLineChars="200"/>
    </w:pPr>
    <w:rPr>
      <w:rFonts w:ascii="仿宋_GB2312" w:hAnsi="Arial" w:eastAsia="仿宋_GB2312"/>
      <w:sz w:val="21"/>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p0"/>
    <w:basedOn w:val="1"/>
    <w:autoRedefine/>
    <w:qFormat/>
    <w:uiPriority w:val="99"/>
    <w:pPr>
      <w:widowControl/>
    </w:pPr>
    <w:rPr>
      <w:szCs w:val="21"/>
    </w:rPr>
  </w:style>
  <w:style w:type="character" w:customStyle="1" w:styleId="18">
    <w:name w:val="font01"/>
    <w:basedOn w:val="15"/>
    <w:autoRedefine/>
    <w:qFormat/>
    <w:uiPriority w:val="0"/>
    <w:rPr>
      <w:rFonts w:ascii="Calibri" w:hAnsi="Calibri" w:cs="Calibri"/>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4"/>
      <w:szCs w:val="24"/>
      <w:u w:val="none"/>
    </w:rPr>
  </w:style>
  <w:style w:type="character" w:customStyle="1" w:styleId="20">
    <w:name w:val="font41"/>
    <w:basedOn w:val="15"/>
    <w:autoRedefine/>
    <w:qFormat/>
    <w:uiPriority w:val="0"/>
    <w:rPr>
      <w:rFonts w:hint="eastAsia" w:ascii="宋体" w:hAnsi="宋体" w:eastAsia="宋体" w:cs="宋体"/>
      <w:color w:val="000000"/>
      <w:sz w:val="24"/>
      <w:szCs w:val="24"/>
      <w:u w:val="none"/>
    </w:rPr>
  </w:style>
  <w:style w:type="character" w:customStyle="1" w:styleId="21">
    <w:name w:val="font51"/>
    <w:basedOn w:val="15"/>
    <w:autoRedefine/>
    <w:qFormat/>
    <w:uiPriority w:val="0"/>
    <w:rPr>
      <w:rFonts w:hint="default" w:ascii="Calibri" w:hAnsi="Calibri" w:cs="Calibri"/>
      <w:color w:val="000000"/>
      <w:sz w:val="24"/>
      <w:szCs w:val="24"/>
      <w:u w:val="none"/>
    </w:rPr>
  </w:style>
  <w:style w:type="character" w:customStyle="1" w:styleId="22">
    <w:name w:val="页眉 字符"/>
    <w:basedOn w:val="15"/>
    <w:link w:val="9"/>
    <w:qFormat/>
    <w:uiPriority w:val="99"/>
    <w:rPr>
      <w:rFonts w:ascii="宋体" w:hAnsi="宋体" w:cs="宋体"/>
      <w:sz w:val="18"/>
      <w:szCs w:val="18"/>
      <w:lang w:val="zh-CN" w:bidi="zh-CN"/>
    </w:rPr>
  </w:style>
  <w:style w:type="character" w:customStyle="1" w:styleId="23">
    <w:name w:val="页脚 字符"/>
    <w:basedOn w:val="15"/>
    <w:link w:val="8"/>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5"/>
    <w:link w:val="4"/>
    <w:qFormat/>
    <w:uiPriority w:val="0"/>
    <w:rPr>
      <w:rFonts w:ascii="宋体" w:hAnsi="宋体" w:cs="宋体"/>
      <w:sz w:val="22"/>
      <w:szCs w:val="22"/>
      <w:lang w:val="zh-CN" w:bidi="zh-CN"/>
    </w:rPr>
  </w:style>
  <w:style w:type="character" w:customStyle="1" w:styleId="26">
    <w:name w:val="批注主题 字符"/>
    <w:basedOn w:val="25"/>
    <w:link w:val="11"/>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4727</Words>
  <Characters>5205</Characters>
  <Lines>49</Lines>
  <Paragraphs>13</Paragraphs>
  <TotalTime>1</TotalTime>
  <ScaleCrop>false</ScaleCrop>
  <LinksUpToDate>false</LinksUpToDate>
  <CharactersWithSpaces>5866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2025-09-11T01:50:02Z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45C3F3DACDA94580A48920F88122269E_13</vt:lpwstr>
  </property>
  <property fmtid="{D5CDD505-2E9C-101B-9397-08002B2CF9AE}" pid="4" name="KSOTemplateDocerSaveRecord">
    <vt:lpwstr>eyJoZGlkIjoiYjRhNTMwNmJjZWYxOTNlMTVlNWMzOWJjNTFjYTBjNDUiLCJ1c2VySWQiOiIxNjg1NTgyNzIyIn0=</vt:lpwstr>
  </property>
</Properties>
</file>